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E3D46" w14:textId="05674E46" w:rsidR="00BC35EC" w:rsidRPr="00BC35EC" w:rsidRDefault="00BC35EC">
      <w:pPr>
        <w:ind w:left="2880" w:hanging="2880"/>
        <w:jc w:val="center"/>
        <w:rPr>
          <w:rFonts w:ascii="Helvetica" w:hAnsi="Helvetica"/>
          <w:b/>
          <w:i/>
          <w:sz w:val="56"/>
        </w:rPr>
      </w:pPr>
      <w:r>
        <w:rPr>
          <w:noProof/>
        </w:rPr>
        <w:drawing>
          <wp:anchor distT="0" distB="0" distL="114300" distR="114300" simplePos="0" relativeHeight="251657728" behindDoc="0" locked="0" layoutInCell="1" allowOverlap="1" wp14:anchorId="13310B4F" wp14:editId="79D81EFD">
            <wp:simplePos x="0" y="0"/>
            <wp:positionH relativeFrom="column">
              <wp:posOffset>5147210</wp:posOffset>
            </wp:positionH>
            <wp:positionV relativeFrom="paragraph">
              <wp:posOffset>52705</wp:posOffset>
            </wp:positionV>
            <wp:extent cx="1075690" cy="1075690"/>
            <wp:effectExtent l="0" t="0" r="3810" b="3810"/>
            <wp:wrapTight wrapText="bothSides">
              <wp:wrapPolygon edited="0">
                <wp:start x="0" y="0"/>
                <wp:lineTo x="0" y="21421"/>
                <wp:lineTo x="21421" y="21421"/>
                <wp:lineTo x="21421" y="0"/>
                <wp:lineTo x="0" y="0"/>
              </wp:wrapPolygon>
            </wp:wrapTight>
            <wp:docPr id="2" name="Picture 2" descr="Updated_GLTE_Logo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pdated_GLTE_Logo_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569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EF5AA5E" wp14:editId="5BD7742F">
            <wp:extent cx="1386038" cy="1161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LA_logo_1c_solid_mil copy.eps"/>
                    <pic:cNvPicPr/>
                  </pic:nvPicPr>
                  <pic:blipFill>
                    <a:blip r:embed="rId7"/>
                    <a:stretch>
                      <a:fillRect/>
                    </a:stretch>
                  </pic:blipFill>
                  <pic:spPr>
                    <a:xfrm>
                      <a:off x="0" y="0"/>
                      <a:ext cx="1417811" cy="1188059"/>
                    </a:xfrm>
                    <a:prstGeom prst="rect">
                      <a:avLst/>
                    </a:prstGeom>
                  </pic:spPr>
                </pic:pic>
              </a:graphicData>
            </a:graphic>
          </wp:inline>
        </w:drawing>
      </w:r>
      <w:r>
        <w:rPr>
          <w:rFonts w:ascii="Helvetica" w:hAnsi="Helvetica"/>
          <w:b/>
          <w:i/>
          <w:sz w:val="48"/>
        </w:rPr>
        <w:t xml:space="preserve">  </w:t>
      </w:r>
      <w:r w:rsidR="00CB776F" w:rsidRPr="00BC35EC">
        <w:rPr>
          <w:rFonts w:ascii="Helvetica" w:hAnsi="Helvetica"/>
          <w:b/>
          <w:i/>
          <w:sz w:val="56"/>
        </w:rPr>
        <w:t>202</w:t>
      </w:r>
      <w:r w:rsidR="00C06474">
        <w:rPr>
          <w:rFonts w:ascii="Helvetica" w:hAnsi="Helvetica"/>
          <w:b/>
          <w:i/>
          <w:sz w:val="56"/>
        </w:rPr>
        <w:t>4</w:t>
      </w:r>
      <w:r w:rsidR="00CB776F" w:rsidRPr="00BC35EC">
        <w:rPr>
          <w:rFonts w:ascii="Helvetica" w:hAnsi="Helvetica"/>
          <w:b/>
          <w:i/>
          <w:sz w:val="56"/>
        </w:rPr>
        <w:t xml:space="preserve"> </w:t>
      </w:r>
      <w:r w:rsidR="00067870" w:rsidRPr="00BC35EC">
        <w:rPr>
          <w:rFonts w:ascii="Helvetica" w:hAnsi="Helvetica"/>
          <w:b/>
          <w:i/>
          <w:sz w:val="56"/>
        </w:rPr>
        <w:t xml:space="preserve">Great Lakes </w:t>
      </w:r>
    </w:p>
    <w:p w14:paraId="583DF15F" w14:textId="50B2EA2A" w:rsidR="00067870" w:rsidRDefault="00067870">
      <w:pPr>
        <w:ind w:left="2880" w:hanging="2880"/>
        <w:jc w:val="center"/>
        <w:rPr>
          <w:rFonts w:ascii="Helvetica" w:hAnsi="Helvetica"/>
          <w:b/>
          <w:i/>
          <w:sz w:val="48"/>
        </w:rPr>
      </w:pPr>
      <w:r w:rsidRPr="00BC35EC">
        <w:rPr>
          <w:rFonts w:ascii="Helvetica" w:hAnsi="Helvetica"/>
          <w:b/>
          <w:i/>
          <w:sz w:val="56"/>
        </w:rPr>
        <w:t>Tra</w:t>
      </w:r>
      <w:r w:rsidR="00BC35EC" w:rsidRPr="00BC35EC">
        <w:rPr>
          <w:rFonts w:ascii="Helvetica" w:hAnsi="Helvetica"/>
          <w:b/>
          <w:i/>
          <w:sz w:val="56"/>
        </w:rPr>
        <w:t xml:space="preserve">de </w:t>
      </w:r>
      <w:r w:rsidRPr="00BC35EC">
        <w:rPr>
          <w:rFonts w:ascii="Helvetica" w:hAnsi="Helvetica"/>
          <w:b/>
          <w:i/>
          <w:sz w:val="56"/>
        </w:rPr>
        <w:t>Exposition</w:t>
      </w:r>
    </w:p>
    <w:p w14:paraId="5B61C046" w14:textId="0A7F2184" w:rsidR="00067870" w:rsidRPr="00E269D5" w:rsidRDefault="00F456CA">
      <w:pPr>
        <w:ind w:left="3600" w:hanging="3600"/>
        <w:jc w:val="center"/>
        <w:rPr>
          <w:rFonts w:ascii="Helvetica" w:hAnsi="Helvetica"/>
          <w:b/>
          <w:i/>
          <w:sz w:val="36"/>
        </w:rPr>
      </w:pPr>
      <w:r>
        <w:rPr>
          <w:rFonts w:ascii="Helvetica" w:hAnsi="Helvetica"/>
          <w:b/>
          <w:i/>
          <w:sz w:val="36"/>
        </w:rPr>
        <w:t xml:space="preserve">Section 1: </w:t>
      </w:r>
      <w:r w:rsidR="008C2ED6">
        <w:rPr>
          <w:rFonts w:ascii="Helvetica" w:hAnsi="Helvetica"/>
          <w:b/>
          <w:i/>
          <w:sz w:val="36"/>
        </w:rPr>
        <w:t>Location, Hotel, General Information &amp;</w:t>
      </w:r>
    </w:p>
    <w:p w14:paraId="501A1372" w14:textId="77777777" w:rsidR="00067870" w:rsidRPr="00E269D5" w:rsidRDefault="00067870">
      <w:pPr>
        <w:ind w:left="3600" w:hanging="3600"/>
        <w:jc w:val="center"/>
        <w:rPr>
          <w:rFonts w:ascii="Helvetica" w:hAnsi="Helvetica"/>
          <w:b/>
          <w:i/>
        </w:rPr>
      </w:pPr>
      <w:r w:rsidRPr="00E269D5">
        <w:rPr>
          <w:rFonts w:ascii="Helvetica" w:hAnsi="Helvetica"/>
          <w:b/>
          <w:i/>
          <w:sz w:val="36"/>
        </w:rPr>
        <w:t>Frequently Asked Questions</w:t>
      </w:r>
    </w:p>
    <w:p w14:paraId="1368EA56" w14:textId="77777777" w:rsidR="004E6322" w:rsidRPr="004E6322" w:rsidRDefault="004E6322">
      <w:pPr>
        <w:ind w:left="3600" w:hanging="3600"/>
        <w:rPr>
          <w:rFonts w:ascii="Helvetica" w:hAnsi="Helvetica"/>
          <w:b/>
          <w:i/>
          <w:sz w:val="22"/>
        </w:rPr>
      </w:pPr>
    </w:p>
    <w:p w14:paraId="3AF2AAA0" w14:textId="1A934B41" w:rsidR="00F445CA" w:rsidRDefault="004E6322" w:rsidP="004E6322">
      <w:pPr>
        <w:ind w:left="3600" w:hanging="3600"/>
        <w:jc w:val="center"/>
        <w:rPr>
          <w:rFonts w:ascii="Helvetica" w:hAnsi="Helvetica"/>
          <w:i/>
          <w:sz w:val="36"/>
        </w:rPr>
      </w:pPr>
      <w:r w:rsidRPr="004E6322">
        <w:rPr>
          <w:rFonts w:ascii="Helvetica" w:hAnsi="Helvetica"/>
          <w:i/>
          <w:sz w:val="36"/>
        </w:rPr>
        <w:t xml:space="preserve">Thank you for exhibiting in the </w:t>
      </w:r>
      <w:r w:rsidR="00CB776F">
        <w:rPr>
          <w:rFonts w:ascii="Helvetica" w:hAnsi="Helvetica"/>
          <w:i/>
          <w:sz w:val="36"/>
        </w:rPr>
        <w:t>202</w:t>
      </w:r>
      <w:r w:rsidR="00C06474">
        <w:rPr>
          <w:rFonts w:ascii="Helvetica" w:hAnsi="Helvetica"/>
          <w:i/>
          <w:sz w:val="36"/>
        </w:rPr>
        <w:t>4</w:t>
      </w:r>
      <w:r w:rsidRPr="004E6322">
        <w:rPr>
          <w:rFonts w:ascii="Helvetica" w:hAnsi="Helvetica"/>
          <w:i/>
          <w:sz w:val="36"/>
        </w:rPr>
        <w:t xml:space="preserve"> GLTE!</w:t>
      </w:r>
      <w:r w:rsidR="00F445CA">
        <w:rPr>
          <w:rFonts w:ascii="Helvetica" w:hAnsi="Helvetica"/>
          <w:i/>
          <w:sz w:val="36"/>
        </w:rPr>
        <w:t xml:space="preserve"> </w:t>
      </w:r>
    </w:p>
    <w:p w14:paraId="36132936" w14:textId="77777777" w:rsidR="004E6322" w:rsidRPr="0023383A" w:rsidRDefault="004E6322">
      <w:pPr>
        <w:ind w:left="3600" w:hanging="3600"/>
        <w:rPr>
          <w:rFonts w:ascii="Helvetica" w:hAnsi="Helvetica"/>
          <w:b/>
          <w:i/>
          <w:sz w:val="10"/>
        </w:rPr>
      </w:pPr>
    </w:p>
    <w:p w14:paraId="1820D7A8" w14:textId="47FE91BE" w:rsidR="00067870" w:rsidRDefault="00067870">
      <w:pPr>
        <w:ind w:left="3600" w:hanging="3600"/>
        <w:rPr>
          <w:rFonts w:ascii="Helvetica" w:hAnsi="Helvetica"/>
          <w:i/>
          <w:sz w:val="20"/>
        </w:rPr>
      </w:pPr>
      <w:r w:rsidRPr="00E269D5">
        <w:rPr>
          <w:rFonts w:ascii="Helvetica" w:hAnsi="Helvetica"/>
          <w:b/>
          <w:i/>
          <w:sz w:val="32"/>
        </w:rPr>
        <w:t>General Information</w:t>
      </w:r>
      <w:r w:rsidRPr="00E269D5">
        <w:rPr>
          <w:rFonts w:ascii="Helvetica" w:hAnsi="Helvetica"/>
          <w:i/>
          <w:sz w:val="20"/>
        </w:rPr>
        <w:t xml:space="preserve"> </w:t>
      </w:r>
    </w:p>
    <w:p w14:paraId="3EFE161B" w14:textId="77777777" w:rsidR="00067870" w:rsidRDefault="00067870">
      <w:pPr>
        <w:ind w:left="3600" w:hanging="3600"/>
        <w:rPr>
          <w:rFonts w:ascii="Helvetica" w:hAnsi="Helvetica"/>
        </w:rPr>
      </w:pPr>
      <w:r>
        <w:rPr>
          <w:rFonts w:ascii="Helvetica" w:hAnsi="Helvetica"/>
          <w:i/>
        </w:rPr>
        <w:t>Exposition Management</w:t>
      </w:r>
      <w:r>
        <w:rPr>
          <w:rFonts w:ascii="Helvetica" w:hAnsi="Helvetica"/>
        </w:rPr>
        <w:t>:</w:t>
      </w:r>
      <w:r>
        <w:rPr>
          <w:rFonts w:ascii="Helvetica" w:hAnsi="Helvetica"/>
        </w:rPr>
        <w:tab/>
        <w:t>Michigan Nursery and Landscape Association</w:t>
      </w:r>
    </w:p>
    <w:p w14:paraId="34A2EDFD" w14:textId="77777777" w:rsidR="00067870" w:rsidRDefault="00067870">
      <w:pPr>
        <w:ind w:left="3600" w:right="-800" w:hanging="3600"/>
        <w:rPr>
          <w:rFonts w:ascii="Helvetica" w:hAnsi="Helvetica"/>
        </w:rPr>
      </w:pPr>
      <w:r>
        <w:rPr>
          <w:rFonts w:ascii="Helvetica" w:hAnsi="Helvetica"/>
        </w:rPr>
        <w:tab/>
        <w:t xml:space="preserve">Amy </w:t>
      </w:r>
      <w:r w:rsidR="002B6F52">
        <w:rPr>
          <w:rFonts w:ascii="Helvetica" w:hAnsi="Helvetica"/>
        </w:rPr>
        <w:t>Upton</w:t>
      </w:r>
      <w:r>
        <w:rPr>
          <w:rFonts w:ascii="Helvetica" w:hAnsi="Helvetica"/>
        </w:rPr>
        <w:t>, Executive Director</w:t>
      </w:r>
    </w:p>
    <w:p w14:paraId="6990D721" w14:textId="77777777" w:rsidR="00067870" w:rsidRDefault="00067870">
      <w:pPr>
        <w:ind w:left="3600" w:hanging="3600"/>
        <w:rPr>
          <w:rFonts w:ascii="Helvetica" w:hAnsi="Helvetica"/>
        </w:rPr>
      </w:pPr>
      <w:r>
        <w:rPr>
          <w:rFonts w:ascii="Helvetica" w:hAnsi="Helvetica"/>
        </w:rPr>
        <w:tab/>
        <w:t>2149 Commons Parkway</w:t>
      </w:r>
    </w:p>
    <w:p w14:paraId="7499ED1E" w14:textId="77777777" w:rsidR="00067870" w:rsidRDefault="00067870">
      <w:pPr>
        <w:ind w:left="3600" w:hanging="3600"/>
        <w:rPr>
          <w:rFonts w:ascii="Helvetica" w:hAnsi="Helvetica"/>
        </w:rPr>
      </w:pPr>
      <w:r>
        <w:rPr>
          <w:rFonts w:ascii="Helvetica" w:hAnsi="Helvetica"/>
        </w:rPr>
        <w:tab/>
        <w:t>Okemos, MI 48864</w:t>
      </w:r>
      <w:r>
        <w:rPr>
          <w:rFonts w:ascii="Helvetica" w:hAnsi="Helvetica"/>
        </w:rPr>
        <w:tab/>
      </w:r>
    </w:p>
    <w:p w14:paraId="502A99D3" w14:textId="77777777" w:rsidR="00067870" w:rsidRDefault="00067870">
      <w:pPr>
        <w:ind w:left="3600" w:hanging="3600"/>
        <w:rPr>
          <w:rFonts w:ascii="Helvetica" w:hAnsi="Helvetica"/>
        </w:rPr>
      </w:pPr>
      <w:r>
        <w:rPr>
          <w:rFonts w:ascii="Helvetica" w:hAnsi="Helvetica"/>
        </w:rPr>
        <w:tab/>
        <w:t>(517) 381-0437</w:t>
      </w:r>
    </w:p>
    <w:p w14:paraId="0D5C0C4C" w14:textId="77777777" w:rsidR="00067870" w:rsidRDefault="00067870">
      <w:pPr>
        <w:ind w:left="3600" w:hanging="3600"/>
        <w:rPr>
          <w:rFonts w:ascii="Helvetica" w:hAnsi="Helvetica"/>
        </w:rPr>
      </w:pPr>
      <w:r>
        <w:rPr>
          <w:rFonts w:ascii="Helvetica" w:hAnsi="Helvetica"/>
        </w:rPr>
        <w:tab/>
        <w:t>Fax (517) 381-0638</w:t>
      </w:r>
    </w:p>
    <w:p w14:paraId="1F506E84" w14:textId="3C79F5D5" w:rsidR="00067870" w:rsidRDefault="00067870">
      <w:pPr>
        <w:ind w:left="3600" w:hanging="3600"/>
        <w:rPr>
          <w:rFonts w:ascii="Helvetica" w:hAnsi="Helvetica"/>
        </w:rPr>
      </w:pPr>
      <w:r>
        <w:rPr>
          <w:rFonts w:ascii="Helvetica" w:hAnsi="Helvetica"/>
        </w:rPr>
        <w:tab/>
        <w:t xml:space="preserve">E-mail:  </w:t>
      </w:r>
      <w:r w:rsidR="00FE0CB6">
        <w:rPr>
          <w:rFonts w:ascii="Helvetica" w:hAnsi="Helvetica"/>
        </w:rPr>
        <w:t>A</w:t>
      </w:r>
      <w:r w:rsidR="006B2EF6">
        <w:rPr>
          <w:rFonts w:ascii="Helvetica" w:hAnsi="Helvetica"/>
        </w:rPr>
        <w:t>my</w:t>
      </w:r>
      <w:r w:rsidRPr="006B2EF6">
        <w:rPr>
          <w:rFonts w:ascii="Helvetica" w:hAnsi="Helvetica"/>
        </w:rPr>
        <w:t>@</w:t>
      </w:r>
      <w:r w:rsidR="00FE0CB6">
        <w:rPr>
          <w:rFonts w:ascii="Helvetica" w:hAnsi="Helvetica"/>
        </w:rPr>
        <w:t>MNLA</w:t>
      </w:r>
      <w:r w:rsidRPr="006B2EF6">
        <w:rPr>
          <w:rFonts w:ascii="Helvetica" w:hAnsi="Helvetica"/>
        </w:rPr>
        <w:t>.org</w:t>
      </w:r>
    </w:p>
    <w:p w14:paraId="6BAC8C8D" w14:textId="41BD497A" w:rsidR="00067870" w:rsidRDefault="00067870">
      <w:pPr>
        <w:ind w:left="3600" w:hanging="3600"/>
        <w:rPr>
          <w:rFonts w:ascii="Helvetica" w:hAnsi="Helvetica"/>
        </w:rPr>
      </w:pPr>
      <w:r>
        <w:rPr>
          <w:rFonts w:ascii="Helvetica" w:hAnsi="Helvetica"/>
        </w:rPr>
        <w:tab/>
        <w:t>Website:  www.</w:t>
      </w:r>
      <w:r w:rsidR="00FE0CB6">
        <w:rPr>
          <w:rFonts w:ascii="Helvetica" w:hAnsi="Helvetica"/>
        </w:rPr>
        <w:t>GLTE</w:t>
      </w:r>
      <w:r>
        <w:rPr>
          <w:rFonts w:ascii="Helvetica" w:hAnsi="Helvetica"/>
        </w:rPr>
        <w:t>.org</w:t>
      </w:r>
    </w:p>
    <w:p w14:paraId="29C28B07" w14:textId="77777777" w:rsidR="00581EF6" w:rsidRDefault="00581EF6" w:rsidP="00581EF6">
      <w:pPr>
        <w:ind w:left="3600" w:hanging="3600"/>
        <w:rPr>
          <w:rFonts w:ascii="Helvetica" w:hAnsi="Helvetica"/>
          <w:i/>
        </w:rPr>
      </w:pPr>
    </w:p>
    <w:p w14:paraId="65D5C381" w14:textId="0568DAC1" w:rsidR="00581EF6" w:rsidRPr="00AA7955" w:rsidRDefault="009D27C4" w:rsidP="00581EF6">
      <w:pPr>
        <w:ind w:left="3600" w:hanging="3600"/>
        <w:rPr>
          <w:rFonts w:ascii="Helvetica" w:hAnsi="Helvetica"/>
        </w:rPr>
      </w:pPr>
      <w:r>
        <w:rPr>
          <w:rFonts w:ascii="Helvetica" w:hAnsi="Helvetica"/>
          <w:i/>
        </w:rPr>
        <w:t>Full GLTE</w:t>
      </w:r>
      <w:r w:rsidR="00581EF6">
        <w:rPr>
          <w:rFonts w:ascii="Helvetica" w:hAnsi="Helvetica"/>
          <w:i/>
        </w:rPr>
        <w:t xml:space="preserve"> Dates:</w:t>
      </w:r>
      <w:r w:rsidR="00581EF6">
        <w:rPr>
          <w:rFonts w:ascii="Helvetica" w:hAnsi="Helvetica"/>
          <w:i/>
        </w:rPr>
        <w:tab/>
      </w:r>
      <w:r>
        <w:rPr>
          <w:rFonts w:ascii="Helvetica" w:hAnsi="Helvetica"/>
        </w:rPr>
        <w:t xml:space="preserve">Tuesday, </w:t>
      </w:r>
      <w:r w:rsidR="00581EF6">
        <w:rPr>
          <w:rFonts w:ascii="Helvetica" w:hAnsi="Helvetica"/>
        </w:rPr>
        <w:t>January 2</w:t>
      </w:r>
      <w:r w:rsidR="00C06474">
        <w:rPr>
          <w:rFonts w:ascii="Helvetica" w:hAnsi="Helvetica"/>
        </w:rPr>
        <w:t>3</w:t>
      </w:r>
      <w:r>
        <w:rPr>
          <w:rFonts w:ascii="Helvetica" w:hAnsi="Helvetica"/>
        </w:rPr>
        <w:t xml:space="preserve"> – Thursday, January </w:t>
      </w:r>
      <w:r w:rsidR="00581EF6">
        <w:rPr>
          <w:rFonts w:ascii="Helvetica" w:hAnsi="Helvetica"/>
        </w:rPr>
        <w:t>2</w:t>
      </w:r>
      <w:r w:rsidR="00C06474">
        <w:rPr>
          <w:rFonts w:ascii="Helvetica" w:hAnsi="Helvetica"/>
        </w:rPr>
        <w:t>5</w:t>
      </w:r>
      <w:r w:rsidR="00581EF6">
        <w:rPr>
          <w:rFonts w:ascii="Helvetica" w:hAnsi="Helvetica"/>
        </w:rPr>
        <w:t>, 202</w:t>
      </w:r>
      <w:r w:rsidR="00C06474">
        <w:rPr>
          <w:rFonts w:ascii="Helvetica" w:hAnsi="Helvetica"/>
        </w:rPr>
        <w:t>4</w:t>
      </w:r>
    </w:p>
    <w:p w14:paraId="3FD134CD" w14:textId="77777777" w:rsidR="009D27C4" w:rsidRDefault="009D27C4" w:rsidP="009D27C4">
      <w:pPr>
        <w:rPr>
          <w:rFonts w:ascii="Helvetica" w:hAnsi="Helvetica"/>
          <w:i/>
        </w:rPr>
      </w:pPr>
    </w:p>
    <w:p w14:paraId="00CFACAD" w14:textId="74D982C2" w:rsidR="00581EF6" w:rsidRDefault="009D27C4" w:rsidP="009D27C4">
      <w:pPr>
        <w:rPr>
          <w:rFonts w:ascii="Helvetica" w:hAnsi="Helvetica"/>
        </w:rPr>
      </w:pPr>
      <w:r>
        <w:rPr>
          <w:rFonts w:ascii="Helvetica" w:hAnsi="Helvetica"/>
          <w:i/>
        </w:rPr>
        <w:t>Trade Show</w:t>
      </w:r>
      <w:r w:rsidR="00581EF6">
        <w:rPr>
          <w:rFonts w:ascii="Helvetica" w:hAnsi="Helvetica"/>
          <w:i/>
        </w:rPr>
        <w:t xml:space="preserve"> Dates &amp; Hours:</w:t>
      </w:r>
      <w:r w:rsidR="00581EF6">
        <w:rPr>
          <w:rFonts w:ascii="Helvetica" w:hAnsi="Helvetica"/>
          <w:i/>
        </w:rPr>
        <w:tab/>
      </w:r>
      <w:r w:rsidR="00581EF6">
        <w:rPr>
          <w:rFonts w:ascii="Helvetica" w:hAnsi="Helvetica"/>
        </w:rPr>
        <w:t>Wednesday, January 2</w:t>
      </w:r>
      <w:r w:rsidR="00C06474">
        <w:rPr>
          <w:rFonts w:ascii="Helvetica" w:hAnsi="Helvetica"/>
        </w:rPr>
        <w:t>4</w:t>
      </w:r>
      <w:r w:rsidR="00581EF6">
        <w:rPr>
          <w:rFonts w:ascii="Helvetica" w:hAnsi="Helvetica"/>
        </w:rPr>
        <w:t>, 9:00 a.m. – 4:00 p.m.</w:t>
      </w:r>
    </w:p>
    <w:p w14:paraId="3A202431" w14:textId="4C1A5923" w:rsidR="00581EF6" w:rsidRDefault="00581EF6" w:rsidP="00581EF6">
      <w:pPr>
        <w:ind w:left="3600" w:right="-360" w:hanging="3600"/>
        <w:rPr>
          <w:rFonts w:ascii="Helvetica" w:hAnsi="Helvetica"/>
        </w:rPr>
      </w:pPr>
      <w:r>
        <w:rPr>
          <w:rFonts w:ascii="Helvetica" w:hAnsi="Helvetica"/>
        </w:rPr>
        <w:tab/>
        <w:t>Thursday, January 2</w:t>
      </w:r>
      <w:r w:rsidR="00C06474">
        <w:rPr>
          <w:rFonts w:ascii="Helvetica" w:hAnsi="Helvetica"/>
        </w:rPr>
        <w:t>5</w:t>
      </w:r>
      <w:r>
        <w:rPr>
          <w:rFonts w:ascii="Helvetica" w:hAnsi="Helvetica"/>
        </w:rPr>
        <w:t>, 9:00 a.m. – 3:00 p.m.</w:t>
      </w:r>
    </w:p>
    <w:p w14:paraId="5598EBD1" w14:textId="77777777" w:rsidR="00067870" w:rsidRDefault="00067870" w:rsidP="00067870">
      <w:pPr>
        <w:rPr>
          <w:rFonts w:ascii="Helvetica" w:hAnsi="Helvetica"/>
        </w:rPr>
      </w:pPr>
    </w:p>
    <w:p w14:paraId="4AD53D2E" w14:textId="5290232D" w:rsidR="009D27C4" w:rsidRPr="009D27C4" w:rsidRDefault="009D27C4" w:rsidP="00BB0F79">
      <w:pPr>
        <w:ind w:left="3600" w:hanging="3600"/>
        <w:rPr>
          <w:rFonts w:ascii="Helvetica" w:hAnsi="Helvetica"/>
        </w:rPr>
      </w:pPr>
      <w:r>
        <w:rPr>
          <w:rFonts w:ascii="Helvetica" w:hAnsi="Helvetica"/>
          <w:i/>
        </w:rPr>
        <w:t>Exhibitor Move-In:</w:t>
      </w:r>
      <w:r>
        <w:rPr>
          <w:rFonts w:ascii="Helvetica" w:hAnsi="Helvetica"/>
          <w:i/>
        </w:rPr>
        <w:tab/>
      </w:r>
      <w:r>
        <w:rPr>
          <w:rFonts w:ascii="Helvetica" w:hAnsi="Helvetica"/>
        </w:rPr>
        <w:t>Tuesday, January 2</w:t>
      </w:r>
      <w:r w:rsidR="00C06474">
        <w:rPr>
          <w:rFonts w:ascii="Helvetica" w:hAnsi="Helvetica"/>
        </w:rPr>
        <w:t>3</w:t>
      </w:r>
      <w:r>
        <w:rPr>
          <w:rFonts w:ascii="Helvetica" w:hAnsi="Helvetica"/>
        </w:rPr>
        <w:t xml:space="preserve">, </w:t>
      </w:r>
      <w:r w:rsidR="00C06474">
        <w:rPr>
          <w:rFonts w:ascii="Helvetica" w:hAnsi="Helvetica"/>
        </w:rPr>
        <w:t>9</w:t>
      </w:r>
      <w:r>
        <w:rPr>
          <w:rFonts w:ascii="Helvetica" w:hAnsi="Helvetica"/>
        </w:rPr>
        <w:t>:</w:t>
      </w:r>
      <w:r w:rsidR="00C06474">
        <w:rPr>
          <w:rFonts w:ascii="Helvetica" w:hAnsi="Helvetica"/>
        </w:rPr>
        <w:t>0</w:t>
      </w:r>
      <w:r>
        <w:rPr>
          <w:rFonts w:ascii="Helvetica" w:hAnsi="Helvetica"/>
        </w:rPr>
        <w:t xml:space="preserve">0 a.m. – 4:30 p.m. by assigned time (please refer to </w:t>
      </w:r>
      <w:r w:rsidR="00E26619" w:rsidRPr="00E26619">
        <w:rPr>
          <w:rFonts w:ascii="Helvetica" w:hAnsi="Helvetica"/>
          <w:b/>
        </w:rPr>
        <w:t xml:space="preserve">Section 5: </w:t>
      </w:r>
      <w:r w:rsidRPr="00637A80">
        <w:rPr>
          <w:rFonts w:ascii="Helvetica" w:hAnsi="Helvetica"/>
          <w:b/>
        </w:rPr>
        <w:t>Move-in/Move-out Information</w:t>
      </w:r>
      <w:r>
        <w:rPr>
          <w:rFonts w:ascii="Helvetica" w:hAnsi="Helvetica"/>
        </w:rPr>
        <w:t xml:space="preserve"> for the </w:t>
      </w:r>
      <w:r w:rsidR="00BD5B01">
        <w:rPr>
          <w:rFonts w:ascii="Helvetica" w:hAnsi="Helvetica"/>
        </w:rPr>
        <w:t>schedule</w:t>
      </w:r>
      <w:r>
        <w:rPr>
          <w:rFonts w:ascii="Helvetica" w:hAnsi="Helvetica"/>
        </w:rPr>
        <w:t>)</w:t>
      </w:r>
    </w:p>
    <w:p w14:paraId="107C6EF8" w14:textId="7027CAA1" w:rsidR="009D27C4" w:rsidRDefault="009D27C4" w:rsidP="00BB0F79">
      <w:pPr>
        <w:ind w:left="3600" w:hanging="3600"/>
        <w:rPr>
          <w:rFonts w:ascii="Helvetica" w:hAnsi="Helvetica"/>
          <w:i/>
        </w:rPr>
      </w:pPr>
    </w:p>
    <w:p w14:paraId="1BFDBD81" w14:textId="6E8FD383" w:rsidR="009D27C4" w:rsidRDefault="009D27C4" w:rsidP="009D27C4">
      <w:pPr>
        <w:rPr>
          <w:rFonts w:ascii="Helvetica" w:hAnsi="Helvetica"/>
          <w:bCs/>
          <w:szCs w:val="24"/>
        </w:rPr>
      </w:pPr>
      <w:r>
        <w:rPr>
          <w:rFonts w:ascii="Helvetica" w:hAnsi="Helvetica"/>
          <w:bCs/>
          <w:i/>
          <w:szCs w:val="24"/>
        </w:rPr>
        <w:t>Exhibitor Move-Out:</w:t>
      </w:r>
      <w:r>
        <w:rPr>
          <w:rFonts w:ascii="Helvetica" w:hAnsi="Helvetica"/>
          <w:bCs/>
          <w:i/>
          <w:szCs w:val="24"/>
        </w:rPr>
        <w:tab/>
      </w:r>
      <w:r>
        <w:rPr>
          <w:rFonts w:ascii="Helvetica" w:hAnsi="Helvetica"/>
          <w:bCs/>
          <w:i/>
          <w:szCs w:val="24"/>
        </w:rPr>
        <w:tab/>
      </w:r>
      <w:r>
        <w:rPr>
          <w:rFonts w:ascii="Helvetica" w:hAnsi="Helvetica"/>
          <w:bCs/>
          <w:i/>
          <w:szCs w:val="24"/>
        </w:rPr>
        <w:tab/>
      </w:r>
      <w:r>
        <w:rPr>
          <w:rFonts w:ascii="Helvetica" w:hAnsi="Helvetica"/>
          <w:bCs/>
          <w:szCs w:val="24"/>
        </w:rPr>
        <w:t>Thursday, January 2</w:t>
      </w:r>
      <w:r w:rsidR="00C06474">
        <w:rPr>
          <w:rFonts w:ascii="Helvetica" w:hAnsi="Helvetica"/>
          <w:bCs/>
          <w:szCs w:val="24"/>
        </w:rPr>
        <w:t>5</w:t>
      </w:r>
      <w:r>
        <w:rPr>
          <w:rFonts w:ascii="Helvetica" w:hAnsi="Helvetica"/>
          <w:bCs/>
          <w:szCs w:val="24"/>
        </w:rPr>
        <w:t>, 3:00 p.m. – 10:00 p.m.</w:t>
      </w:r>
    </w:p>
    <w:p w14:paraId="41956984" w14:textId="77777777" w:rsidR="009D27C4" w:rsidRDefault="009D27C4" w:rsidP="00BB0F79">
      <w:pPr>
        <w:ind w:left="3600" w:hanging="3600"/>
        <w:rPr>
          <w:rFonts w:ascii="Helvetica" w:hAnsi="Helvetica"/>
          <w:i/>
        </w:rPr>
      </w:pPr>
    </w:p>
    <w:p w14:paraId="0FB33BB3" w14:textId="7198DDA8" w:rsidR="00BB0F79" w:rsidRDefault="00BB0F79" w:rsidP="00BB0F79">
      <w:pPr>
        <w:ind w:left="3600" w:hanging="3600"/>
        <w:rPr>
          <w:rFonts w:ascii="Helvetica" w:hAnsi="Helvetica"/>
        </w:rPr>
      </w:pPr>
      <w:r>
        <w:rPr>
          <w:rFonts w:ascii="Helvetica" w:hAnsi="Helvetica"/>
          <w:i/>
        </w:rPr>
        <w:t xml:space="preserve">Exposition Location: </w:t>
      </w:r>
      <w:r>
        <w:rPr>
          <w:rFonts w:ascii="Helvetica" w:hAnsi="Helvetica"/>
        </w:rPr>
        <w:tab/>
        <w:t xml:space="preserve">DeVos Place </w:t>
      </w:r>
    </w:p>
    <w:p w14:paraId="6A06083C" w14:textId="77777777" w:rsidR="00BB0F79" w:rsidRDefault="00BB0F79" w:rsidP="00BB0F79">
      <w:pPr>
        <w:ind w:left="3600" w:hanging="3600"/>
        <w:rPr>
          <w:rFonts w:ascii="Helvetica" w:hAnsi="Helvetica"/>
        </w:rPr>
      </w:pPr>
      <w:r>
        <w:rPr>
          <w:rFonts w:ascii="Helvetica" w:hAnsi="Helvetica"/>
          <w:i/>
        </w:rPr>
        <w:tab/>
      </w:r>
      <w:r>
        <w:rPr>
          <w:rFonts w:ascii="Helvetica" w:hAnsi="Helvetica"/>
        </w:rPr>
        <w:t>303 Monroe Ave. NW</w:t>
      </w:r>
    </w:p>
    <w:p w14:paraId="0476C735" w14:textId="77777777" w:rsidR="00BB0F79" w:rsidRPr="00130D2A" w:rsidRDefault="00BB0F79" w:rsidP="00BB0F79">
      <w:pPr>
        <w:ind w:left="3600"/>
        <w:rPr>
          <w:rFonts w:ascii="Helvetica" w:hAnsi="Helvetica"/>
        </w:rPr>
      </w:pPr>
      <w:r>
        <w:rPr>
          <w:rFonts w:ascii="Helvetica" w:hAnsi="Helvetica"/>
        </w:rPr>
        <w:t>Grand Rapids, MI 49503</w:t>
      </w:r>
    </w:p>
    <w:p w14:paraId="5BC4F4D3" w14:textId="77777777" w:rsidR="00BB0F79" w:rsidRDefault="00BB0F79" w:rsidP="00BB0F79">
      <w:pPr>
        <w:ind w:left="3600" w:hanging="3600"/>
        <w:rPr>
          <w:rFonts w:ascii="Helvetica" w:hAnsi="Helvetica"/>
          <w:i/>
        </w:rPr>
      </w:pPr>
    </w:p>
    <w:p w14:paraId="6E8119AD" w14:textId="77777777" w:rsidR="00395A82" w:rsidRDefault="00395A82" w:rsidP="00395A82">
      <w:pPr>
        <w:ind w:left="3600" w:hanging="3600"/>
        <w:rPr>
          <w:rFonts w:ascii="Helvetica" w:hAnsi="Helvetica"/>
        </w:rPr>
      </w:pPr>
      <w:r>
        <w:rPr>
          <w:rFonts w:ascii="Helvetica" w:hAnsi="Helvetica"/>
          <w:i/>
        </w:rPr>
        <w:t>Overflow Hotel:</w:t>
      </w:r>
      <w:r>
        <w:rPr>
          <w:rFonts w:ascii="Helvetica" w:hAnsi="Helvetica"/>
          <w:i/>
        </w:rPr>
        <w:tab/>
      </w:r>
      <w:r w:rsidRPr="008A42B1">
        <w:rPr>
          <w:rFonts w:ascii="Helvetica" w:hAnsi="Helvetica"/>
        </w:rPr>
        <w:t>Holiday Inn Grand Rapids Downtown</w:t>
      </w:r>
    </w:p>
    <w:p w14:paraId="69C2F982" w14:textId="77777777" w:rsidR="00395A82" w:rsidRDefault="00395A82" w:rsidP="00395A82">
      <w:pPr>
        <w:ind w:left="3600"/>
        <w:rPr>
          <w:rFonts w:ascii="Helvetica" w:hAnsi="Helvetica"/>
        </w:rPr>
      </w:pPr>
      <w:r w:rsidRPr="008A42B1">
        <w:rPr>
          <w:rFonts w:ascii="Helvetica" w:hAnsi="Helvetica"/>
        </w:rPr>
        <w:t>310 Pearl Street NW</w:t>
      </w:r>
    </w:p>
    <w:p w14:paraId="77EACD36" w14:textId="77777777" w:rsidR="00395A82" w:rsidRPr="008A42B1" w:rsidRDefault="00395A82" w:rsidP="00395A82">
      <w:pPr>
        <w:ind w:left="3600"/>
        <w:rPr>
          <w:rFonts w:ascii="Helvetica" w:hAnsi="Helvetica"/>
        </w:rPr>
      </w:pPr>
      <w:r w:rsidRPr="008A42B1">
        <w:rPr>
          <w:rFonts w:ascii="Helvetica" w:hAnsi="Helvetica"/>
        </w:rPr>
        <w:t>Grand Rapids, MI 49504</w:t>
      </w:r>
    </w:p>
    <w:p w14:paraId="05CF7A6B" w14:textId="77777777" w:rsidR="00395A82" w:rsidRPr="008A42B1" w:rsidRDefault="00395A82" w:rsidP="00395A82">
      <w:pPr>
        <w:pStyle w:val="ListParagraph"/>
        <w:numPr>
          <w:ilvl w:val="0"/>
          <w:numId w:val="11"/>
        </w:numPr>
        <w:ind w:left="3960"/>
        <w:rPr>
          <w:rFonts w:ascii="Helvetica" w:hAnsi="Helvetica"/>
        </w:rPr>
      </w:pPr>
      <w:r w:rsidRPr="008A42B1">
        <w:rPr>
          <w:rFonts w:ascii="Helvetica" w:hAnsi="Helvetica"/>
        </w:rPr>
        <w:t>A 3-minute walk to the Amway Hotel/DeVos Place Convention Center</w:t>
      </w:r>
    </w:p>
    <w:p w14:paraId="039820A2" w14:textId="77777777" w:rsidR="00395A82" w:rsidRPr="008A42B1" w:rsidRDefault="00395A82" w:rsidP="00395A82">
      <w:pPr>
        <w:pStyle w:val="ListParagraph"/>
        <w:numPr>
          <w:ilvl w:val="0"/>
          <w:numId w:val="11"/>
        </w:numPr>
        <w:ind w:left="3960"/>
        <w:rPr>
          <w:rFonts w:ascii="Helvetica" w:hAnsi="Helvetica"/>
        </w:rPr>
      </w:pPr>
      <w:r w:rsidRPr="008A42B1">
        <w:rPr>
          <w:rFonts w:ascii="Helvetica" w:hAnsi="Helvetica"/>
        </w:rPr>
        <w:t>Complimentary shuttle service within a 2-mile radius</w:t>
      </w:r>
    </w:p>
    <w:p w14:paraId="7E289E72" w14:textId="1083956F" w:rsidR="00395A82" w:rsidRPr="008A42B1" w:rsidRDefault="00395A82" w:rsidP="00395A82">
      <w:pPr>
        <w:pStyle w:val="ListParagraph"/>
        <w:numPr>
          <w:ilvl w:val="0"/>
          <w:numId w:val="11"/>
        </w:numPr>
        <w:ind w:left="3960"/>
        <w:rPr>
          <w:rFonts w:ascii="Helvetica" w:hAnsi="Helvetica"/>
        </w:rPr>
      </w:pPr>
      <w:r w:rsidRPr="008A42B1">
        <w:rPr>
          <w:rFonts w:ascii="Helvetica" w:hAnsi="Helvetica"/>
        </w:rPr>
        <w:t xml:space="preserve">Rooms are available on </w:t>
      </w:r>
      <w:r>
        <w:rPr>
          <w:rFonts w:ascii="Helvetica" w:hAnsi="Helvetica"/>
        </w:rPr>
        <w:t xml:space="preserve">Monday, January 22, </w:t>
      </w:r>
      <w:r w:rsidRPr="008A42B1">
        <w:rPr>
          <w:rFonts w:ascii="Helvetica" w:hAnsi="Helvetica"/>
        </w:rPr>
        <w:t>Tuesday, January 2</w:t>
      </w:r>
      <w:r>
        <w:rPr>
          <w:rFonts w:ascii="Helvetica" w:hAnsi="Helvetica"/>
        </w:rPr>
        <w:t>3</w:t>
      </w:r>
      <w:r w:rsidRPr="008A42B1">
        <w:rPr>
          <w:rFonts w:ascii="Helvetica" w:hAnsi="Helvetica"/>
        </w:rPr>
        <w:t xml:space="preserve"> and Wednesday, January </w:t>
      </w:r>
      <w:r>
        <w:rPr>
          <w:rFonts w:ascii="Helvetica" w:hAnsi="Helvetica"/>
        </w:rPr>
        <w:t>24, 2024</w:t>
      </w:r>
    </w:p>
    <w:p w14:paraId="77537312" w14:textId="77777777" w:rsidR="00395A82" w:rsidRPr="008A42B1" w:rsidRDefault="00395A82" w:rsidP="00395A82">
      <w:pPr>
        <w:pStyle w:val="ListParagraph"/>
        <w:numPr>
          <w:ilvl w:val="0"/>
          <w:numId w:val="11"/>
        </w:numPr>
        <w:ind w:left="3960"/>
        <w:rPr>
          <w:rFonts w:ascii="Helvetica" w:hAnsi="Helvetica"/>
        </w:rPr>
      </w:pPr>
      <w:r w:rsidRPr="008A42B1">
        <w:rPr>
          <w:rFonts w:ascii="Helvetica" w:hAnsi="Helvetica"/>
        </w:rPr>
        <w:lastRenderedPageBreak/>
        <w:t>$139 per night, Two Queen Standard, single-quad occupancy</w:t>
      </w:r>
    </w:p>
    <w:p w14:paraId="57727CE3" w14:textId="77777777" w:rsidR="00395A82" w:rsidRPr="008A42B1" w:rsidRDefault="00395A82" w:rsidP="00395A82">
      <w:pPr>
        <w:pStyle w:val="ListParagraph"/>
        <w:numPr>
          <w:ilvl w:val="0"/>
          <w:numId w:val="11"/>
        </w:numPr>
        <w:ind w:left="3960"/>
        <w:rPr>
          <w:rFonts w:ascii="Helvetica" w:hAnsi="Helvetica"/>
        </w:rPr>
      </w:pPr>
      <w:r w:rsidRPr="008A42B1">
        <w:rPr>
          <w:rFonts w:ascii="Helvetica" w:hAnsi="Helvetica"/>
        </w:rPr>
        <w:t xml:space="preserve">Use this Reservation Link to receive this reduced group rate: </w:t>
      </w:r>
    </w:p>
    <w:p w14:paraId="5E2DFA56" w14:textId="44ACE443" w:rsidR="00395A82" w:rsidRPr="00FB0A8A" w:rsidRDefault="00395A82" w:rsidP="00395A82">
      <w:pPr>
        <w:pStyle w:val="ListParagraph"/>
        <w:ind w:left="3960" w:firstLine="360"/>
        <w:rPr>
          <w:rFonts w:ascii="Helvetica" w:hAnsi="Helvetica"/>
          <w:color w:val="2F5496" w:themeColor="accent1" w:themeShade="BF"/>
          <w:sz w:val="22"/>
        </w:rPr>
      </w:pPr>
      <w:hyperlink r:id="rId8" w:history="1">
        <w:r w:rsidRPr="008A42B1">
          <w:rPr>
            <w:rFonts w:ascii="Helvetica" w:hAnsi="Helvetica"/>
            <w:u w:val="single"/>
          </w:rPr>
          <w:t>Michigan Nurse</w:t>
        </w:r>
        <w:r w:rsidRPr="008A42B1">
          <w:rPr>
            <w:rFonts w:ascii="Helvetica" w:hAnsi="Helvetica"/>
            <w:u w:val="single"/>
          </w:rPr>
          <w:t>r</w:t>
        </w:r>
        <w:r w:rsidRPr="008A42B1">
          <w:rPr>
            <w:rFonts w:ascii="Helvetica" w:hAnsi="Helvetica"/>
            <w:u w:val="single"/>
          </w:rPr>
          <w:t>y and Lan</w:t>
        </w:r>
        <w:r w:rsidRPr="008A42B1">
          <w:rPr>
            <w:rFonts w:ascii="Helvetica" w:hAnsi="Helvetica"/>
            <w:u w:val="single"/>
          </w:rPr>
          <w:t>d</w:t>
        </w:r>
        <w:r w:rsidRPr="008A42B1">
          <w:rPr>
            <w:rFonts w:ascii="Helvetica" w:hAnsi="Helvetica"/>
            <w:u w:val="single"/>
          </w:rPr>
          <w:t>scape Association</w:t>
        </w:r>
      </w:hyperlink>
      <w:r>
        <w:rPr>
          <w:rFonts w:ascii="Helvetica" w:hAnsi="Helvetica"/>
        </w:rPr>
        <w:t xml:space="preserve"> or </w:t>
      </w:r>
      <w:r w:rsidR="00FB0A8A">
        <w:rPr>
          <w:rFonts w:ascii="Helvetica" w:hAnsi="Helvetica"/>
        </w:rPr>
        <w:t>select this address and paste it in your browser to go to our reservation site</w:t>
      </w:r>
      <w:r>
        <w:rPr>
          <w:rFonts w:ascii="Helvetica" w:hAnsi="Helvetica"/>
        </w:rPr>
        <w:t xml:space="preserve">: </w:t>
      </w:r>
      <w:r w:rsidRPr="00FB0A8A">
        <w:rPr>
          <w:rFonts w:ascii="Helvetica" w:hAnsi="Helvetica"/>
          <w:color w:val="2F5496" w:themeColor="accent1" w:themeShade="BF"/>
          <w:sz w:val="22"/>
        </w:rPr>
        <w:t>https://www.ihg.com/holidayinn/hotels/us/en/find-hotels/select-roomrate?fromRedirect=true&amp;qSrt=sBR&amp;qIta=99801505&amp;icdv=99801505&amp;qSlH=GRRPE&amp;qCiD=22&amp;qCiMy=002024&amp;qCoD=25&amp;qCoMy=002024&amp;qGrpCd=MNL&amp;setPMCookies=true&amp;qSHBrC=HI&amp;qDest=310%20Pearl%20Street%20NW,%20Grand%20Rapids,%20MI,%20US&amp;srb_u=1&amp;qChAge=&amp;qRmFltr=</w:t>
      </w:r>
    </w:p>
    <w:p w14:paraId="24E9A856" w14:textId="77777777" w:rsidR="00395A82" w:rsidRPr="008A42B1" w:rsidRDefault="00395A82" w:rsidP="00395A82">
      <w:pPr>
        <w:pStyle w:val="ListParagraph"/>
        <w:numPr>
          <w:ilvl w:val="0"/>
          <w:numId w:val="11"/>
        </w:numPr>
        <w:ind w:left="3960"/>
        <w:rPr>
          <w:rFonts w:ascii="Helvetica" w:hAnsi="Helvetica"/>
        </w:rPr>
      </w:pPr>
      <w:r w:rsidRPr="008A42B1">
        <w:rPr>
          <w:rFonts w:ascii="Helvetica" w:hAnsi="Helvetica"/>
        </w:rPr>
        <w:t>Or call the hotel at (616) 235-7611 and give them our Group Code: MNL and let them know you are with the Michigan Nursery and Landscape Association.</w:t>
      </w:r>
    </w:p>
    <w:p w14:paraId="1434CA85" w14:textId="77777777" w:rsidR="00395A82" w:rsidRDefault="00395A82" w:rsidP="00C06474">
      <w:pPr>
        <w:ind w:left="3600" w:hanging="3600"/>
        <w:rPr>
          <w:rFonts w:ascii="Helvetica" w:hAnsi="Helvetica"/>
          <w:i/>
        </w:rPr>
      </w:pPr>
    </w:p>
    <w:p w14:paraId="0191DC35" w14:textId="32EB9EB8" w:rsidR="00C06474" w:rsidRDefault="00C06474" w:rsidP="00C06474">
      <w:pPr>
        <w:ind w:left="3600" w:hanging="3600"/>
        <w:rPr>
          <w:rFonts w:ascii="Helvetica" w:hAnsi="Helvetica"/>
        </w:rPr>
      </w:pPr>
      <w:r w:rsidRPr="00453045">
        <w:rPr>
          <w:rFonts w:ascii="Helvetica" w:hAnsi="Helvetica"/>
          <w:i/>
        </w:rPr>
        <w:t>Headquarter Hotel:</w:t>
      </w:r>
      <w:r w:rsidRPr="00453045">
        <w:rPr>
          <w:rFonts w:ascii="Helvetica" w:hAnsi="Helvetica"/>
          <w:i/>
        </w:rPr>
        <w:tab/>
      </w:r>
      <w:r w:rsidRPr="00453045">
        <w:rPr>
          <w:rFonts w:ascii="Helvetica" w:hAnsi="Helvetica"/>
        </w:rPr>
        <w:t>Amway Grand Plaza, Curio Collection by Hilton</w:t>
      </w:r>
    </w:p>
    <w:p w14:paraId="53B99D51" w14:textId="77777777" w:rsidR="00C06474" w:rsidRDefault="00C06474" w:rsidP="00C06474">
      <w:pPr>
        <w:ind w:left="3600"/>
        <w:rPr>
          <w:rFonts w:ascii="Helvetica" w:hAnsi="Helvetica"/>
        </w:rPr>
      </w:pPr>
      <w:r w:rsidRPr="00453045">
        <w:rPr>
          <w:rFonts w:ascii="Helvetica" w:hAnsi="Helvetica"/>
        </w:rPr>
        <w:t>187 Monroe Ave NW</w:t>
      </w:r>
    </w:p>
    <w:p w14:paraId="12D511E2" w14:textId="77777777" w:rsidR="00C06474" w:rsidRPr="00453045" w:rsidRDefault="00C06474" w:rsidP="00C06474">
      <w:pPr>
        <w:ind w:left="3600"/>
        <w:rPr>
          <w:rFonts w:ascii="Helvetica" w:hAnsi="Helvetica"/>
        </w:rPr>
      </w:pPr>
      <w:r w:rsidRPr="00453045">
        <w:rPr>
          <w:rFonts w:ascii="Helvetica" w:hAnsi="Helvetica"/>
        </w:rPr>
        <w:t>Grand Rapids, MI 49503</w:t>
      </w:r>
    </w:p>
    <w:p w14:paraId="385C611D" w14:textId="77777777" w:rsidR="00395A82" w:rsidRPr="00D84DF3" w:rsidRDefault="00395A82" w:rsidP="00395A82">
      <w:pPr>
        <w:pStyle w:val="ListParagraph"/>
        <w:numPr>
          <w:ilvl w:val="0"/>
          <w:numId w:val="10"/>
        </w:numPr>
        <w:ind w:left="3960"/>
        <w:rPr>
          <w:rFonts w:ascii="Helvetica" w:hAnsi="Helvetica"/>
        </w:rPr>
      </w:pPr>
      <w:r w:rsidRPr="00D84DF3">
        <w:rPr>
          <w:rFonts w:ascii="Helvetica" w:hAnsi="Helvetica"/>
        </w:rPr>
        <w:t>Our room block is now closed but rooms are still available</w:t>
      </w:r>
    </w:p>
    <w:p w14:paraId="4B067179" w14:textId="77777777" w:rsidR="00395A82" w:rsidRPr="00D84DF3" w:rsidRDefault="00395A82" w:rsidP="00395A82">
      <w:pPr>
        <w:pStyle w:val="ListParagraph"/>
        <w:numPr>
          <w:ilvl w:val="0"/>
          <w:numId w:val="10"/>
        </w:numPr>
        <w:ind w:left="3960"/>
        <w:rPr>
          <w:rFonts w:ascii="Helvetica" w:hAnsi="Helvetica"/>
        </w:rPr>
      </w:pPr>
      <w:r w:rsidRPr="00D84DF3">
        <w:rPr>
          <w:rFonts w:ascii="Helvetica" w:hAnsi="Helvetica"/>
        </w:rPr>
        <w:t xml:space="preserve">Rooms are now starting at $289 per night, plus tax </w:t>
      </w:r>
    </w:p>
    <w:p w14:paraId="513C03ED" w14:textId="77777777" w:rsidR="00395A82" w:rsidRPr="00D84DF3" w:rsidRDefault="00395A82" w:rsidP="00395A82">
      <w:pPr>
        <w:pStyle w:val="ListParagraph"/>
        <w:numPr>
          <w:ilvl w:val="0"/>
          <w:numId w:val="10"/>
        </w:numPr>
        <w:ind w:left="3960"/>
        <w:rPr>
          <w:rFonts w:ascii="Helvetica" w:hAnsi="Helvetica"/>
        </w:rPr>
      </w:pPr>
      <w:r w:rsidRPr="00D84DF3">
        <w:rPr>
          <w:rFonts w:ascii="Helvetica" w:hAnsi="Helvetica"/>
        </w:rPr>
        <w:t xml:space="preserve">To make reservations either go to </w:t>
      </w:r>
      <w:hyperlink r:id="rId9" w:history="1">
        <w:r w:rsidRPr="00D84DF3">
          <w:rPr>
            <w:rFonts w:ascii="Helvetica" w:hAnsi="Helvetica"/>
          </w:rPr>
          <w:t>www.AmwayGrand.com</w:t>
        </w:r>
      </w:hyperlink>
      <w:r w:rsidRPr="00D84DF3">
        <w:rPr>
          <w:rFonts w:ascii="Helvetica" w:hAnsi="Helvetica"/>
        </w:rPr>
        <w:t xml:space="preserve"> or call Hilton Reservations at 1-800-445-8667</w:t>
      </w:r>
    </w:p>
    <w:p w14:paraId="5445F7A0" w14:textId="6111D200" w:rsidR="008A42B1" w:rsidRDefault="008A42B1" w:rsidP="00BB0F79">
      <w:pPr>
        <w:ind w:left="3600" w:hanging="3600"/>
        <w:rPr>
          <w:rFonts w:ascii="Helvetica" w:hAnsi="Helvetica"/>
          <w:i/>
        </w:rPr>
      </w:pPr>
    </w:p>
    <w:p w14:paraId="2EFCDF76" w14:textId="77777777" w:rsidR="00FB0A8A" w:rsidRDefault="00291C18" w:rsidP="00FB0A8A">
      <w:pPr>
        <w:ind w:left="3600" w:hanging="3600"/>
        <w:rPr>
          <w:rFonts w:ascii="Helvetica" w:hAnsi="Helvetica"/>
        </w:rPr>
      </w:pPr>
      <w:r>
        <w:rPr>
          <w:rFonts w:ascii="Helvetica" w:hAnsi="Helvetica"/>
          <w:i/>
        </w:rPr>
        <w:t>Show Contractor</w:t>
      </w:r>
      <w:r w:rsidR="00067870">
        <w:rPr>
          <w:rFonts w:ascii="Helvetica" w:hAnsi="Helvetica"/>
          <w:i/>
        </w:rPr>
        <w:t>:</w:t>
      </w:r>
      <w:r w:rsidR="00067870">
        <w:rPr>
          <w:rFonts w:ascii="Helvetica" w:hAnsi="Helvetica"/>
          <w:i/>
        </w:rPr>
        <w:tab/>
      </w:r>
      <w:r w:rsidR="00FB0A8A">
        <w:rPr>
          <w:rFonts w:ascii="Helvetica" w:hAnsi="Helvetica"/>
        </w:rPr>
        <w:t>Our S</w:t>
      </w:r>
      <w:r w:rsidR="009D27C4" w:rsidRPr="009D27C4">
        <w:rPr>
          <w:rFonts w:ascii="Helvetica" w:hAnsi="Helvetica"/>
        </w:rPr>
        <w:t xml:space="preserve">how Contractor </w:t>
      </w:r>
      <w:r w:rsidR="00FB0A8A">
        <w:rPr>
          <w:rFonts w:ascii="Helvetica" w:hAnsi="Helvetica"/>
        </w:rPr>
        <w:t xml:space="preserve">is Art Craft Display, Inc. </w:t>
      </w:r>
      <w:r w:rsidR="009D27C4" w:rsidRPr="009D27C4">
        <w:rPr>
          <w:rFonts w:ascii="Helvetica" w:hAnsi="Helvetica"/>
        </w:rPr>
        <w:t xml:space="preserve">and </w:t>
      </w:r>
      <w:r w:rsidR="00453045" w:rsidRPr="009D27C4">
        <w:rPr>
          <w:rFonts w:ascii="Helvetica" w:hAnsi="Helvetica"/>
        </w:rPr>
        <w:t>Exhibitor Kit</w:t>
      </w:r>
      <w:r w:rsidR="00FB0A8A">
        <w:rPr>
          <w:rFonts w:ascii="Helvetica" w:hAnsi="Helvetica"/>
        </w:rPr>
        <w:t xml:space="preserve"> is in Section 3 of this Manual.</w:t>
      </w:r>
    </w:p>
    <w:p w14:paraId="53A1530E" w14:textId="77777777" w:rsidR="00067870" w:rsidRDefault="00067870">
      <w:pPr>
        <w:ind w:left="3600" w:hanging="3600"/>
        <w:rPr>
          <w:rFonts w:ascii="Helvetica" w:hAnsi="Helvetica"/>
          <w:i/>
        </w:rPr>
      </w:pPr>
    </w:p>
    <w:p w14:paraId="2A15811E" w14:textId="77777777" w:rsidR="00875AA8" w:rsidRDefault="006335C5" w:rsidP="00875AA8">
      <w:pPr>
        <w:ind w:left="3600" w:hanging="3600"/>
        <w:rPr>
          <w:rFonts w:ascii="Helvetica" w:hAnsi="Helvetica"/>
        </w:rPr>
      </w:pPr>
      <w:r>
        <w:rPr>
          <w:rFonts w:ascii="Helvetica" w:hAnsi="Helvetica"/>
          <w:i/>
        </w:rPr>
        <w:t>Parking:</w:t>
      </w:r>
      <w:r>
        <w:rPr>
          <w:rFonts w:ascii="Helvetica" w:hAnsi="Helvetica"/>
          <w:i/>
        </w:rPr>
        <w:tab/>
      </w:r>
      <w:r w:rsidR="00875AA8" w:rsidRPr="00875AA8">
        <w:rPr>
          <w:rFonts w:ascii="Helvetica" w:hAnsi="Helvetica"/>
        </w:rPr>
        <w:t>There are several options for parking in downtown Grand Rapids:</w:t>
      </w:r>
    </w:p>
    <w:p w14:paraId="2444E913" w14:textId="3DFF8958" w:rsidR="00875AA8" w:rsidRDefault="00875AA8" w:rsidP="00875AA8">
      <w:pPr>
        <w:pStyle w:val="ListParagraph"/>
        <w:numPr>
          <w:ilvl w:val="0"/>
          <w:numId w:val="7"/>
        </w:numPr>
        <w:rPr>
          <w:rFonts w:ascii="Helvetica" w:hAnsi="Helvetica"/>
        </w:rPr>
      </w:pPr>
      <w:r w:rsidRPr="00875AA8">
        <w:rPr>
          <w:rFonts w:ascii="Helvetica" w:hAnsi="Helvetica"/>
        </w:rPr>
        <w:t>DeVos Place – convenient parking located under the convention center. Access to the parking lot is</w:t>
      </w:r>
      <w:r w:rsidR="008B25B8">
        <w:rPr>
          <w:rFonts w:ascii="Helvetica" w:hAnsi="Helvetica"/>
        </w:rPr>
        <w:t xml:space="preserve"> from either</w:t>
      </w:r>
      <w:r w:rsidRPr="00875AA8">
        <w:rPr>
          <w:rFonts w:ascii="Helvetica" w:hAnsi="Helvetica"/>
        </w:rPr>
        <w:t xml:space="preserve"> Michigan Street </w:t>
      </w:r>
      <w:r w:rsidR="008B25B8">
        <w:rPr>
          <w:rFonts w:ascii="Helvetica" w:hAnsi="Helvetica"/>
        </w:rPr>
        <w:t>or</w:t>
      </w:r>
      <w:r w:rsidRPr="00875AA8">
        <w:rPr>
          <w:rFonts w:ascii="Helvetica" w:hAnsi="Helvetica"/>
        </w:rPr>
        <w:t xml:space="preserve"> Lyon Street.</w:t>
      </w:r>
    </w:p>
    <w:p w14:paraId="37D7C0D9" w14:textId="77777777" w:rsidR="00875AA8" w:rsidRDefault="00875AA8" w:rsidP="00875AA8">
      <w:pPr>
        <w:pStyle w:val="ListParagraph"/>
        <w:numPr>
          <w:ilvl w:val="0"/>
          <w:numId w:val="7"/>
        </w:numPr>
        <w:rPr>
          <w:rFonts w:ascii="Helvetica" w:hAnsi="Helvetica"/>
        </w:rPr>
      </w:pPr>
      <w:r w:rsidRPr="00875AA8">
        <w:rPr>
          <w:rFonts w:ascii="Helvetica" w:hAnsi="Helvetica"/>
        </w:rPr>
        <w:t xml:space="preserve">Self-parking in the Amway Grand Parking Ramp – located on the corner of Pearl Street and Monroe Avenue. </w:t>
      </w:r>
    </w:p>
    <w:p w14:paraId="6325DFC8" w14:textId="77777777" w:rsidR="00875AA8" w:rsidRDefault="00875AA8" w:rsidP="00875AA8">
      <w:pPr>
        <w:pStyle w:val="ListParagraph"/>
        <w:numPr>
          <w:ilvl w:val="0"/>
          <w:numId w:val="7"/>
        </w:numPr>
        <w:rPr>
          <w:rFonts w:ascii="Helvetica" w:hAnsi="Helvetica"/>
        </w:rPr>
      </w:pPr>
      <w:r w:rsidRPr="00875AA8">
        <w:rPr>
          <w:rFonts w:ascii="Helvetica" w:hAnsi="Helvetica"/>
        </w:rPr>
        <w:t>Valet parking for registered</w:t>
      </w:r>
      <w:r>
        <w:rPr>
          <w:rFonts w:ascii="Helvetica" w:hAnsi="Helvetica"/>
        </w:rPr>
        <w:t xml:space="preserve"> Amway H</w:t>
      </w:r>
      <w:r w:rsidRPr="00875AA8">
        <w:rPr>
          <w:rFonts w:ascii="Helvetica" w:hAnsi="Helvetica"/>
        </w:rPr>
        <w:t>otel guests located in the motor lobby off of the Pearl Street entrance. The hotel does have parking available for oversized vehicles.</w:t>
      </w:r>
    </w:p>
    <w:p w14:paraId="315DEE30" w14:textId="4B7F066A" w:rsidR="00875AA8" w:rsidRPr="00875AA8" w:rsidRDefault="00875AA8" w:rsidP="00875AA8">
      <w:pPr>
        <w:pStyle w:val="ListParagraph"/>
        <w:numPr>
          <w:ilvl w:val="0"/>
          <w:numId w:val="7"/>
        </w:numPr>
        <w:rPr>
          <w:rFonts w:ascii="Helvetica" w:hAnsi="Helvetica"/>
        </w:rPr>
      </w:pPr>
      <w:r w:rsidRPr="00875AA8">
        <w:rPr>
          <w:rFonts w:ascii="Helvetica" w:hAnsi="Helvetica"/>
        </w:rPr>
        <w:t>Oversized vehicles will be directed to our assigned parking lot by the DeVos Place Security. Please know that the parking lots in the downtown Grand Rapids area are considered “Park and Lock” lots. These are unsecured lots and the City of Grand Rapids nor the MNLA cannot be held responsible for damage to, or the contents of, your vehicle.</w:t>
      </w:r>
    </w:p>
    <w:p w14:paraId="67E6A309" w14:textId="77777777" w:rsidR="006335C5" w:rsidRDefault="006335C5" w:rsidP="00466CC3">
      <w:pPr>
        <w:widowControl w:val="0"/>
        <w:ind w:left="3600" w:hanging="3600"/>
        <w:rPr>
          <w:rFonts w:ascii="Helvetica" w:hAnsi="Helvetica"/>
          <w:i/>
        </w:rPr>
      </w:pPr>
    </w:p>
    <w:p w14:paraId="154C1A24" w14:textId="12BBF200" w:rsidR="00466CC3" w:rsidRDefault="00466CC3" w:rsidP="00466CC3">
      <w:pPr>
        <w:widowControl w:val="0"/>
        <w:ind w:left="3600" w:hanging="3600"/>
        <w:rPr>
          <w:rFonts w:ascii="Helvetica" w:hAnsi="Helvetica"/>
        </w:rPr>
      </w:pPr>
      <w:r>
        <w:rPr>
          <w:rFonts w:ascii="Helvetica" w:hAnsi="Helvetica"/>
          <w:i/>
        </w:rPr>
        <w:t>Visitor Information:</w:t>
      </w:r>
      <w:r>
        <w:rPr>
          <w:rFonts w:ascii="Helvetica" w:hAnsi="Helvetica"/>
          <w:i/>
        </w:rPr>
        <w:tab/>
      </w:r>
      <w:r w:rsidR="003B42BF">
        <w:rPr>
          <w:rFonts w:ascii="Helvetica" w:hAnsi="Helvetica"/>
        </w:rPr>
        <w:t>Grand Rapids</w:t>
      </w:r>
      <w:r>
        <w:rPr>
          <w:rFonts w:ascii="Helvetica" w:hAnsi="Helvetica"/>
        </w:rPr>
        <w:t xml:space="preserve"> visitor information can be obtained by visiting </w:t>
      </w:r>
      <w:r w:rsidR="003B42BF">
        <w:rPr>
          <w:rFonts w:ascii="Helvetica" w:hAnsi="Helvetica"/>
        </w:rPr>
        <w:t>Experience Grand Rapids</w:t>
      </w:r>
      <w:r>
        <w:rPr>
          <w:rFonts w:ascii="Helvetica" w:hAnsi="Helvetica"/>
        </w:rPr>
        <w:t xml:space="preserve"> at </w:t>
      </w:r>
      <w:r w:rsidRPr="00683C0D">
        <w:rPr>
          <w:rFonts w:ascii="Helvetica" w:hAnsi="Helvetica"/>
        </w:rPr>
        <w:t>www.</w:t>
      </w:r>
      <w:r w:rsidR="003B42BF">
        <w:t>E</w:t>
      </w:r>
      <w:r w:rsidR="003B42BF" w:rsidRPr="003B42BF">
        <w:rPr>
          <w:rFonts w:ascii="Helvetica" w:hAnsi="Helvetica"/>
        </w:rPr>
        <w:t>xperiencegr.com</w:t>
      </w:r>
      <w:r w:rsidR="003B42BF">
        <w:rPr>
          <w:rFonts w:ascii="Helvetica" w:hAnsi="Helvetica"/>
        </w:rPr>
        <w:t>.</w:t>
      </w:r>
    </w:p>
    <w:p w14:paraId="54AF4F71" w14:textId="77777777" w:rsidR="0074041B" w:rsidRDefault="0074041B" w:rsidP="0074041B">
      <w:pPr>
        <w:tabs>
          <w:tab w:val="left" w:pos="3780"/>
        </w:tabs>
        <w:ind w:left="3600" w:hanging="3600"/>
        <w:rPr>
          <w:rFonts w:ascii="Helvetica" w:hAnsi="Helvetica"/>
          <w:i/>
        </w:rPr>
      </w:pPr>
    </w:p>
    <w:p w14:paraId="3D7D61EE" w14:textId="25F72803" w:rsidR="00067870" w:rsidRDefault="00067870" w:rsidP="00210EE0">
      <w:pPr>
        <w:tabs>
          <w:tab w:val="left" w:pos="3600"/>
        </w:tabs>
        <w:ind w:left="3780" w:hanging="3780"/>
        <w:rPr>
          <w:rFonts w:ascii="Helvetica" w:hAnsi="Helvetica"/>
        </w:rPr>
      </w:pPr>
      <w:r>
        <w:rPr>
          <w:rFonts w:ascii="Helvetica" w:hAnsi="Helvetica"/>
          <w:i/>
        </w:rPr>
        <w:t xml:space="preserve">Included </w:t>
      </w:r>
      <w:r w:rsidR="00A34EB3">
        <w:rPr>
          <w:rFonts w:ascii="Helvetica" w:hAnsi="Helvetica"/>
          <w:i/>
        </w:rPr>
        <w:t>with</w:t>
      </w:r>
      <w:r>
        <w:rPr>
          <w:rFonts w:ascii="Helvetica" w:hAnsi="Helvetica"/>
          <w:i/>
        </w:rPr>
        <w:t xml:space="preserve"> Booth:</w:t>
      </w:r>
      <w:r>
        <w:rPr>
          <w:rFonts w:ascii="Helvetica" w:hAnsi="Helvetica"/>
          <w:i/>
        </w:rPr>
        <w:tab/>
      </w:r>
      <w:r w:rsidR="00C635B8">
        <w:rPr>
          <w:rFonts w:ascii="Helvetica" w:hAnsi="Helvetica"/>
          <w:i/>
        </w:rPr>
        <w:t xml:space="preserve">- </w:t>
      </w:r>
      <w:r>
        <w:rPr>
          <w:rFonts w:ascii="Helvetica" w:hAnsi="Helvetica"/>
        </w:rPr>
        <w:t>10' x 10' Exhibit Booth with 8’ back and 3’ side drapes</w:t>
      </w:r>
    </w:p>
    <w:p w14:paraId="6697F60E" w14:textId="3E8E8764" w:rsidR="00067870" w:rsidRDefault="00067870" w:rsidP="00653296">
      <w:pPr>
        <w:ind w:left="3600"/>
        <w:rPr>
          <w:rFonts w:ascii="Helvetica" w:hAnsi="Helvetica"/>
        </w:rPr>
      </w:pPr>
      <w:r>
        <w:rPr>
          <w:rFonts w:ascii="Helvetica" w:hAnsi="Helvetica"/>
          <w:i/>
        </w:rPr>
        <w:t>-</w:t>
      </w:r>
      <w:r w:rsidR="002D5415">
        <w:rPr>
          <w:rFonts w:ascii="Helvetica" w:hAnsi="Helvetica"/>
        </w:rPr>
        <w:t xml:space="preserve"> </w:t>
      </w:r>
      <w:r w:rsidR="00C06474">
        <w:rPr>
          <w:rFonts w:ascii="Helvetica" w:hAnsi="Helvetica"/>
        </w:rPr>
        <w:t xml:space="preserve"> </w:t>
      </w:r>
      <w:r w:rsidR="002D5415">
        <w:rPr>
          <w:rFonts w:ascii="Helvetica" w:hAnsi="Helvetica"/>
        </w:rPr>
        <w:t xml:space="preserve">One (1) 7" x 44" </w:t>
      </w:r>
      <w:r>
        <w:rPr>
          <w:rFonts w:ascii="Helvetica" w:hAnsi="Helvetica"/>
        </w:rPr>
        <w:t>one-line booth ID Sign</w:t>
      </w:r>
    </w:p>
    <w:p w14:paraId="24D213F4" w14:textId="1D9F7B18" w:rsidR="00C06474" w:rsidRDefault="002D5415">
      <w:pPr>
        <w:tabs>
          <w:tab w:val="left" w:pos="3600"/>
        </w:tabs>
        <w:ind w:left="3780" w:hanging="3600"/>
        <w:rPr>
          <w:rFonts w:ascii="Helvetica" w:hAnsi="Helvetica"/>
          <w:i/>
        </w:rPr>
      </w:pPr>
      <w:r>
        <w:rPr>
          <w:rFonts w:ascii="Helvetica" w:hAnsi="Helvetica"/>
        </w:rPr>
        <w:lastRenderedPageBreak/>
        <w:tab/>
      </w:r>
      <w:r w:rsidRPr="00C06474">
        <w:rPr>
          <w:rFonts w:ascii="Helvetica" w:hAnsi="Helvetica"/>
        </w:rPr>
        <w:t>-</w:t>
      </w:r>
      <w:r w:rsidRPr="00C06474">
        <w:rPr>
          <w:rFonts w:ascii="Helvetica" w:hAnsi="Helvetica"/>
          <w:b/>
          <w:i/>
        </w:rPr>
        <w:t xml:space="preserve"> </w:t>
      </w:r>
      <w:r w:rsidR="00C06474" w:rsidRPr="00A2158F">
        <w:rPr>
          <w:rFonts w:ascii="Helvetica" w:hAnsi="Helvetica"/>
          <w:b/>
          <w:i/>
          <w:u w:val="single"/>
        </w:rPr>
        <w:t>Only</w:t>
      </w:r>
      <w:r w:rsidR="00C06474">
        <w:rPr>
          <w:rFonts w:ascii="Helvetica" w:hAnsi="Helvetica"/>
          <w:b/>
          <w:i/>
        </w:rPr>
        <w:t xml:space="preserve"> </w:t>
      </w:r>
      <w:r w:rsidR="00A2158F">
        <w:rPr>
          <w:rFonts w:ascii="Helvetica" w:hAnsi="Helvetica"/>
          <w:b/>
        </w:rPr>
        <w:t>i</w:t>
      </w:r>
      <w:r w:rsidR="00C06474" w:rsidRPr="00C06474">
        <w:rPr>
          <w:rFonts w:ascii="Helvetica" w:hAnsi="Helvetica"/>
          <w:b/>
        </w:rPr>
        <w:t>f ordered in advance from MNLA</w:t>
      </w:r>
      <w:r w:rsidR="00C06474">
        <w:rPr>
          <w:rFonts w:ascii="Helvetica" w:hAnsi="Helvetica"/>
        </w:rPr>
        <w:t>: (1) undraped table and (2) chairs</w:t>
      </w:r>
      <w:r w:rsidR="00C06474">
        <w:rPr>
          <w:rFonts w:ascii="Helvetica" w:hAnsi="Helvetica"/>
          <w:i/>
        </w:rPr>
        <w:t xml:space="preserve"> </w:t>
      </w:r>
    </w:p>
    <w:p w14:paraId="6EC77124" w14:textId="0E316C94" w:rsidR="002D5415" w:rsidRDefault="00C06474">
      <w:pPr>
        <w:tabs>
          <w:tab w:val="left" w:pos="3600"/>
        </w:tabs>
        <w:ind w:left="3780" w:hanging="3600"/>
        <w:rPr>
          <w:rFonts w:ascii="Helvetica" w:hAnsi="Helvetica"/>
        </w:rPr>
      </w:pPr>
      <w:r>
        <w:rPr>
          <w:rFonts w:ascii="Helvetica" w:hAnsi="Helvetica"/>
          <w:i/>
        </w:rPr>
        <w:tab/>
      </w:r>
      <w:r>
        <w:rPr>
          <w:rFonts w:ascii="Helvetica" w:hAnsi="Helvetica"/>
        </w:rPr>
        <w:t>-</w:t>
      </w:r>
      <w:r>
        <w:rPr>
          <w:rFonts w:ascii="Helvetica" w:hAnsi="Helvetica"/>
          <w:i/>
        </w:rPr>
        <w:tab/>
      </w:r>
      <w:r w:rsidR="00D34157">
        <w:rPr>
          <w:rFonts w:ascii="Helvetica" w:hAnsi="Helvetica"/>
          <w:i/>
        </w:rPr>
        <w:t xml:space="preserve">Free </w:t>
      </w:r>
      <w:r w:rsidR="002D5415" w:rsidRPr="002D5415">
        <w:rPr>
          <w:rFonts w:ascii="Helvetica" w:hAnsi="Helvetica"/>
        </w:rPr>
        <w:t>Wi-f</w:t>
      </w:r>
      <w:r w:rsidR="00077C48">
        <w:rPr>
          <w:rFonts w:ascii="Helvetica" w:hAnsi="Helvetica"/>
        </w:rPr>
        <w:t>i</w:t>
      </w:r>
      <w:r w:rsidR="00F445CA">
        <w:rPr>
          <w:rFonts w:ascii="Helvetica" w:hAnsi="Helvetica"/>
        </w:rPr>
        <w:t xml:space="preserve"> (sponsored by Christensen’s Plant Center)</w:t>
      </w:r>
    </w:p>
    <w:p w14:paraId="744C6E28" w14:textId="77777777" w:rsidR="00067870" w:rsidRDefault="00067870">
      <w:pPr>
        <w:tabs>
          <w:tab w:val="left" w:pos="3780"/>
        </w:tabs>
        <w:ind w:left="3600" w:hanging="3600"/>
        <w:rPr>
          <w:rFonts w:ascii="Helvetica" w:hAnsi="Helvetica"/>
          <w:sz w:val="20"/>
        </w:rPr>
      </w:pPr>
    </w:p>
    <w:p w14:paraId="0370B814" w14:textId="484A0358" w:rsidR="00067870" w:rsidRPr="00E269D5" w:rsidRDefault="00067870">
      <w:pPr>
        <w:ind w:left="100" w:right="720"/>
        <w:rPr>
          <w:rFonts w:ascii="Helvetica" w:hAnsi="Helvetica"/>
          <w:b/>
          <w:i/>
          <w:sz w:val="32"/>
        </w:rPr>
      </w:pPr>
      <w:bookmarkStart w:id="0" w:name="_GoBack"/>
      <w:bookmarkEnd w:id="0"/>
      <w:r w:rsidRPr="00E269D5">
        <w:rPr>
          <w:rFonts w:ascii="Helvetica" w:hAnsi="Helvetica"/>
          <w:b/>
          <w:i/>
          <w:sz w:val="32"/>
        </w:rPr>
        <w:t>Frequently Asked Questions</w:t>
      </w:r>
    </w:p>
    <w:p w14:paraId="16529203" w14:textId="77777777" w:rsidR="00067870" w:rsidRPr="006D45C2" w:rsidRDefault="00067870">
      <w:pPr>
        <w:numPr>
          <w:ilvl w:val="0"/>
          <w:numId w:val="1"/>
        </w:numPr>
        <w:ind w:right="720"/>
        <w:rPr>
          <w:rFonts w:ascii="Helvetica" w:hAnsi="Helvetica"/>
          <w:i/>
        </w:rPr>
      </w:pPr>
      <w:r>
        <w:rPr>
          <w:rFonts w:ascii="Helvetica" w:hAnsi="Helvetica"/>
          <w:i/>
        </w:rPr>
        <w:t xml:space="preserve">What if I don’t have access to the Internet and am unable to get to the </w:t>
      </w:r>
      <w:r w:rsidR="00DB3026">
        <w:rPr>
          <w:rFonts w:ascii="Helvetica" w:hAnsi="Helvetica"/>
          <w:i/>
        </w:rPr>
        <w:t>Exhibitor</w:t>
      </w:r>
      <w:r>
        <w:rPr>
          <w:rFonts w:ascii="Helvetica" w:hAnsi="Helvetica"/>
          <w:i/>
        </w:rPr>
        <w:t xml:space="preserve"> Manual? </w:t>
      </w:r>
    </w:p>
    <w:p w14:paraId="78B84026" w14:textId="6ECE165A" w:rsidR="00067870" w:rsidRDefault="00421C2D" w:rsidP="00067870">
      <w:pPr>
        <w:ind w:left="460" w:right="720"/>
        <w:rPr>
          <w:rFonts w:ascii="Helvetica" w:hAnsi="Helvetica"/>
        </w:rPr>
      </w:pPr>
      <w:r>
        <w:rPr>
          <w:rFonts w:ascii="Helvetica" w:hAnsi="Helvetica"/>
        </w:rPr>
        <w:t xml:space="preserve">Contact Amy Upton at the MNLA office at either </w:t>
      </w:r>
      <w:r w:rsidR="00210EE0">
        <w:rPr>
          <w:rFonts w:ascii="Helvetica" w:hAnsi="Helvetica"/>
        </w:rPr>
        <w:t>A</w:t>
      </w:r>
      <w:r w:rsidRPr="00421C2D">
        <w:rPr>
          <w:rFonts w:ascii="Helvetica" w:hAnsi="Helvetica"/>
        </w:rPr>
        <w:t>my@</w:t>
      </w:r>
      <w:r w:rsidR="00210EE0">
        <w:rPr>
          <w:rFonts w:ascii="Helvetica" w:hAnsi="Helvetica"/>
        </w:rPr>
        <w:t>MNLA</w:t>
      </w:r>
      <w:r w:rsidRPr="00421C2D">
        <w:rPr>
          <w:rFonts w:ascii="Helvetica" w:hAnsi="Helvetica"/>
        </w:rPr>
        <w:t>.org</w:t>
      </w:r>
      <w:r>
        <w:rPr>
          <w:rFonts w:ascii="Helvetica" w:hAnsi="Helvetica"/>
        </w:rPr>
        <w:t xml:space="preserve"> or by telephone at (517) 381-0437 </w:t>
      </w:r>
      <w:r w:rsidR="00A2158F">
        <w:rPr>
          <w:rFonts w:ascii="Helvetica" w:hAnsi="Helvetica"/>
        </w:rPr>
        <w:t>to</w:t>
      </w:r>
      <w:r>
        <w:rPr>
          <w:rFonts w:ascii="Helvetica" w:hAnsi="Helvetica"/>
        </w:rPr>
        <w:t xml:space="preserve"> </w:t>
      </w:r>
      <w:proofErr w:type="gramStart"/>
      <w:r>
        <w:rPr>
          <w:rFonts w:ascii="Helvetica" w:hAnsi="Helvetica"/>
        </w:rPr>
        <w:t>make</w:t>
      </w:r>
      <w:r w:rsidR="00683C0D">
        <w:rPr>
          <w:rFonts w:ascii="Helvetica" w:hAnsi="Helvetica"/>
        </w:rPr>
        <w:t xml:space="preserve"> </w:t>
      </w:r>
      <w:r w:rsidR="00A2158F">
        <w:rPr>
          <w:rFonts w:ascii="Helvetica" w:hAnsi="Helvetica"/>
        </w:rPr>
        <w:t>arrangements</w:t>
      </w:r>
      <w:proofErr w:type="gramEnd"/>
      <w:r>
        <w:rPr>
          <w:rFonts w:ascii="Helvetica" w:hAnsi="Helvetica"/>
        </w:rPr>
        <w:t xml:space="preserve"> </w:t>
      </w:r>
      <w:r w:rsidR="008769C4">
        <w:rPr>
          <w:rFonts w:ascii="Helvetica" w:hAnsi="Helvetica"/>
        </w:rPr>
        <w:t>to</w:t>
      </w:r>
      <w:r>
        <w:rPr>
          <w:rFonts w:ascii="Helvetica" w:hAnsi="Helvetica"/>
        </w:rPr>
        <w:t xml:space="preserve"> receive th</w:t>
      </w:r>
      <w:r w:rsidR="00A2158F">
        <w:rPr>
          <w:rFonts w:ascii="Helvetica" w:hAnsi="Helvetica"/>
        </w:rPr>
        <w:t>is</w:t>
      </w:r>
      <w:r>
        <w:rPr>
          <w:rFonts w:ascii="Helvetica" w:hAnsi="Helvetica"/>
        </w:rPr>
        <w:t xml:space="preserve"> Manual </w:t>
      </w:r>
      <w:r w:rsidR="008769C4">
        <w:rPr>
          <w:rFonts w:ascii="Helvetica" w:hAnsi="Helvetica"/>
        </w:rPr>
        <w:t xml:space="preserve">another </w:t>
      </w:r>
      <w:r>
        <w:rPr>
          <w:rFonts w:ascii="Helvetica" w:hAnsi="Helvetica"/>
        </w:rPr>
        <w:t>way.</w:t>
      </w:r>
    </w:p>
    <w:p w14:paraId="4F81E172" w14:textId="77777777" w:rsidR="00D37228" w:rsidRDefault="00D37228" w:rsidP="00D37228">
      <w:pPr>
        <w:ind w:right="720"/>
        <w:rPr>
          <w:rFonts w:ascii="Helvetica" w:hAnsi="Helvetica"/>
        </w:rPr>
      </w:pPr>
    </w:p>
    <w:p w14:paraId="1941605A" w14:textId="77777777" w:rsidR="00067870" w:rsidRDefault="00067870">
      <w:pPr>
        <w:numPr>
          <w:ilvl w:val="0"/>
          <w:numId w:val="1"/>
        </w:numPr>
        <w:ind w:right="720"/>
        <w:rPr>
          <w:rFonts w:ascii="Helvetica" w:hAnsi="Helvetica"/>
          <w:i/>
        </w:rPr>
      </w:pPr>
      <w:r>
        <w:rPr>
          <w:rFonts w:ascii="Helvetica" w:hAnsi="Helvetica"/>
          <w:i/>
        </w:rPr>
        <w:t xml:space="preserve">What is/are my booth number(s)? </w:t>
      </w:r>
    </w:p>
    <w:p w14:paraId="7C1A1C9B" w14:textId="3A2EFF1D" w:rsidR="00067870" w:rsidRDefault="00067870">
      <w:pPr>
        <w:ind w:left="460" w:right="720"/>
        <w:rPr>
          <w:rFonts w:ascii="Helvetica" w:hAnsi="Helvetica"/>
        </w:rPr>
      </w:pPr>
      <w:r>
        <w:rPr>
          <w:rFonts w:ascii="Helvetica" w:hAnsi="Helvetica"/>
        </w:rPr>
        <w:t xml:space="preserve">Your booth number(s) is listed on the front of your Contract. It can also be found </w:t>
      </w:r>
      <w:r w:rsidR="00875AA8">
        <w:rPr>
          <w:rFonts w:ascii="Helvetica" w:hAnsi="Helvetica"/>
        </w:rPr>
        <w:t xml:space="preserve">by going to </w:t>
      </w:r>
      <w:hyperlink r:id="rId10" w:history="1">
        <w:r w:rsidR="00875AA8" w:rsidRPr="0046277A">
          <w:rPr>
            <w:rStyle w:val="Hyperlink"/>
            <w:rFonts w:ascii="Helvetica" w:hAnsi="Helvetica"/>
          </w:rPr>
          <w:t>www.GLTE.org</w:t>
        </w:r>
      </w:hyperlink>
      <w:r w:rsidR="00875AA8">
        <w:rPr>
          <w:rFonts w:ascii="Helvetica" w:hAnsi="Helvetica"/>
        </w:rPr>
        <w:t>, then clicking on the Exhibitors tab, then clicking on the List of 202</w:t>
      </w:r>
      <w:r w:rsidR="00A2158F">
        <w:rPr>
          <w:rFonts w:ascii="Helvetica" w:hAnsi="Helvetica"/>
        </w:rPr>
        <w:t>4</w:t>
      </w:r>
      <w:r w:rsidR="00875AA8">
        <w:rPr>
          <w:rFonts w:ascii="Helvetica" w:hAnsi="Helvetica"/>
        </w:rPr>
        <w:t xml:space="preserve"> Exhibiting Firms. </w:t>
      </w:r>
    </w:p>
    <w:p w14:paraId="48F5EC7E" w14:textId="14B2AC0B" w:rsidR="00875AA8" w:rsidRDefault="00875AA8" w:rsidP="00A47C2D">
      <w:pPr>
        <w:ind w:left="460" w:right="720"/>
        <w:rPr>
          <w:rFonts w:ascii="Helvetica" w:hAnsi="Helvetica"/>
          <w:i/>
          <w:sz w:val="18"/>
        </w:rPr>
      </w:pPr>
    </w:p>
    <w:p w14:paraId="11DB2613" w14:textId="77777777" w:rsidR="00C06474" w:rsidRDefault="00C06474" w:rsidP="00C06474">
      <w:pPr>
        <w:numPr>
          <w:ilvl w:val="0"/>
          <w:numId w:val="1"/>
        </w:numPr>
        <w:ind w:right="720"/>
        <w:rPr>
          <w:rFonts w:ascii="Helvetica" w:hAnsi="Helvetica"/>
          <w:i/>
        </w:rPr>
      </w:pPr>
      <w:r>
        <w:rPr>
          <w:rFonts w:ascii="Helvetica" w:hAnsi="Helvetica"/>
          <w:i/>
        </w:rPr>
        <w:t xml:space="preserve">Did I order a table and chairs? </w:t>
      </w:r>
    </w:p>
    <w:p w14:paraId="1F506685" w14:textId="72CEE6F3" w:rsidR="00C06474" w:rsidRDefault="00A2158F" w:rsidP="00C06474">
      <w:pPr>
        <w:ind w:left="460" w:right="720"/>
        <w:rPr>
          <w:rFonts w:ascii="Helvetica" w:hAnsi="Helvetica"/>
        </w:rPr>
      </w:pPr>
      <w:r>
        <w:rPr>
          <w:rFonts w:ascii="Helvetica" w:hAnsi="Helvetica"/>
        </w:rPr>
        <w:t>On your Exhibiting Contract, if</w:t>
      </w:r>
      <w:r w:rsidR="00C06474">
        <w:rPr>
          <w:rFonts w:ascii="Helvetica" w:hAnsi="Helvetica"/>
        </w:rPr>
        <w:t xml:space="preserve"> you </w:t>
      </w:r>
      <w:r>
        <w:rPr>
          <w:rFonts w:ascii="Helvetica" w:hAnsi="Helvetica"/>
        </w:rPr>
        <w:t>added</w:t>
      </w:r>
      <w:r w:rsidR="00C06474">
        <w:rPr>
          <w:rFonts w:ascii="Helvetica" w:hAnsi="Helvetica"/>
        </w:rPr>
        <w:t xml:space="preserve"> $</w:t>
      </w:r>
      <w:r>
        <w:rPr>
          <w:rFonts w:ascii="Helvetica" w:hAnsi="Helvetica"/>
        </w:rPr>
        <w:t>42</w:t>
      </w:r>
      <w:r w:rsidR="00C06474">
        <w:rPr>
          <w:rFonts w:ascii="Helvetica" w:hAnsi="Helvetica"/>
        </w:rPr>
        <w:t xml:space="preserve"> per table and chair </w:t>
      </w:r>
      <w:r>
        <w:rPr>
          <w:rFonts w:ascii="Helvetica" w:hAnsi="Helvetica"/>
        </w:rPr>
        <w:t xml:space="preserve">package (package = one 2’W x 8”L x 30”H undraped table and two chairs), </w:t>
      </w:r>
      <w:r w:rsidR="00C06474">
        <w:rPr>
          <w:rFonts w:ascii="Helvetica" w:hAnsi="Helvetica"/>
        </w:rPr>
        <w:t>then you</w:t>
      </w:r>
      <w:r>
        <w:rPr>
          <w:rFonts w:ascii="Helvetica" w:hAnsi="Helvetica"/>
        </w:rPr>
        <w:t xml:space="preserve">r table and chair package(s) will be delivered to your booth on Tuesday, January 23 during move-in. If you are not sure, you either check the front of your Contract or go to </w:t>
      </w:r>
      <w:hyperlink r:id="rId11" w:history="1">
        <w:r w:rsidRPr="006E602F">
          <w:rPr>
            <w:rStyle w:val="Hyperlink"/>
            <w:rFonts w:ascii="Helvetica" w:hAnsi="Helvetica"/>
          </w:rPr>
          <w:t>www.glte.org</w:t>
        </w:r>
      </w:hyperlink>
      <w:r>
        <w:rPr>
          <w:rFonts w:ascii="Helvetica" w:hAnsi="Helvetica"/>
        </w:rPr>
        <w:t xml:space="preserve"> </w:t>
      </w:r>
      <w:r w:rsidR="00C06474">
        <w:rPr>
          <w:rFonts w:ascii="Helvetica" w:hAnsi="Helvetica"/>
        </w:rPr>
        <w:t xml:space="preserve"> </w:t>
      </w:r>
      <w:r>
        <w:rPr>
          <w:rFonts w:ascii="Helvetica" w:hAnsi="Helvetica"/>
        </w:rPr>
        <w:t>and click on the</w:t>
      </w:r>
      <w:r w:rsidR="00C06474">
        <w:rPr>
          <w:rFonts w:ascii="Helvetica" w:hAnsi="Helvetica"/>
        </w:rPr>
        <w:t xml:space="preserve"> </w:t>
      </w:r>
      <w:r w:rsidR="00C06474">
        <w:rPr>
          <w:rFonts w:ascii="Helvetica" w:hAnsi="Helvetica"/>
          <w:b/>
        </w:rPr>
        <w:t>Exhibitor Booth #/Table/Chair List</w:t>
      </w:r>
      <w:r w:rsidR="00C06474">
        <w:rPr>
          <w:rFonts w:ascii="Helvetica" w:hAnsi="Helvetica"/>
        </w:rPr>
        <w:t xml:space="preserve">. </w:t>
      </w:r>
      <w:r>
        <w:rPr>
          <w:rFonts w:ascii="Helvetica" w:hAnsi="Helvetica"/>
        </w:rPr>
        <w:t>If you didn’t order a table</w:t>
      </w:r>
      <w:r w:rsidR="004367CE">
        <w:rPr>
          <w:rFonts w:ascii="Helvetica" w:hAnsi="Helvetica"/>
        </w:rPr>
        <w:t>/chair package</w:t>
      </w:r>
      <w:r>
        <w:rPr>
          <w:rFonts w:ascii="Helvetica" w:hAnsi="Helvetica"/>
        </w:rPr>
        <w:t xml:space="preserve"> through MNLA when you filled out your Contract, you will be able to when you receive the Show Contractor Info and Exhibitor Kit in December.</w:t>
      </w:r>
    </w:p>
    <w:p w14:paraId="257EF073" w14:textId="77777777" w:rsidR="00C06474" w:rsidRPr="00A47C2D" w:rsidRDefault="00C06474" w:rsidP="00A47C2D">
      <w:pPr>
        <w:ind w:left="460" w:right="720"/>
        <w:rPr>
          <w:rFonts w:ascii="Helvetica" w:hAnsi="Helvetica"/>
          <w:i/>
          <w:sz w:val="18"/>
        </w:rPr>
      </w:pPr>
    </w:p>
    <w:p w14:paraId="019A5FF4" w14:textId="77777777" w:rsidR="00067870" w:rsidRDefault="00067870">
      <w:pPr>
        <w:numPr>
          <w:ilvl w:val="0"/>
          <w:numId w:val="1"/>
        </w:numPr>
        <w:ind w:right="720"/>
        <w:rPr>
          <w:i/>
        </w:rPr>
      </w:pPr>
      <w:r>
        <w:rPr>
          <w:rFonts w:ascii="Helvetica" w:hAnsi="Helvetica"/>
          <w:i/>
        </w:rPr>
        <w:t xml:space="preserve">How many people can I register with my booth space? </w:t>
      </w:r>
      <w:r w:rsidR="00201F0C">
        <w:rPr>
          <w:rFonts w:ascii="Helvetica" w:hAnsi="Helvetica"/>
          <w:i/>
        </w:rPr>
        <w:t>How do I register my booth personnel?</w:t>
      </w:r>
    </w:p>
    <w:p w14:paraId="1A5FCA1E" w14:textId="77777777" w:rsidR="00B133D8" w:rsidRPr="00B133D8" w:rsidRDefault="00067870" w:rsidP="00A80994">
      <w:pPr>
        <w:ind w:left="461"/>
        <w:rPr>
          <w:rFonts w:ascii="Helvetica" w:hAnsi="Helvetica"/>
          <w:b/>
          <w:i/>
        </w:rPr>
      </w:pPr>
      <w:r>
        <w:rPr>
          <w:rFonts w:ascii="Helvetica" w:hAnsi="Helvetica"/>
        </w:rPr>
        <w:t>Exhibitors at the Great Lakes Tr</w:t>
      </w:r>
      <w:r w:rsidR="006B2EF6">
        <w:rPr>
          <w:rFonts w:ascii="Helvetica" w:hAnsi="Helvetica"/>
        </w:rPr>
        <w:t>ade Exposition receive two (2)</w:t>
      </w:r>
      <w:r w:rsidR="00FE6D99">
        <w:rPr>
          <w:rFonts w:ascii="Helvetica" w:hAnsi="Helvetica"/>
        </w:rPr>
        <w:t xml:space="preserve"> complimentary</w:t>
      </w:r>
      <w:r w:rsidR="006B2EF6">
        <w:rPr>
          <w:rFonts w:ascii="Helvetica" w:hAnsi="Helvetica"/>
        </w:rPr>
        <w:t xml:space="preserve"> Full </w:t>
      </w:r>
      <w:r w:rsidR="00FE6D99">
        <w:rPr>
          <w:rFonts w:ascii="Helvetica" w:hAnsi="Helvetica"/>
        </w:rPr>
        <w:t>R</w:t>
      </w:r>
      <w:r>
        <w:rPr>
          <w:rFonts w:ascii="Helvetica" w:hAnsi="Helvetica"/>
        </w:rPr>
        <w:t>egistrations per paid booth space</w:t>
      </w:r>
      <w:r w:rsidR="00FE6D99">
        <w:rPr>
          <w:rFonts w:ascii="Helvetica" w:hAnsi="Helvetica"/>
        </w:rPr>
        <w:t xml:space="preserve">. </w:t>
      </w:r>
      <w:r w:rsidR="00FE6D99" w:rsidRPr="00FE6D99">
        <w:rPr>
          <w:rFonts w:ascii="Helvetica" w:hAnsi="Helvetica"/>
          <w:b/>
          <w:i/>
        </w:rPr>
        <w:t>Please note: A Full Registration includes both the trade show and education programs</w:t>
      </w:r>
      <w:r w:rsidR="007279AD">
        <w:rPr>
          <w:rFonts w:ascii="Helvetica" w:hAnsi="Helvetica"/>
          <w:b/>
          <w:i/>
        </w:rPr>
        <w:t xml:space="preserve"> for all 3 days</w:t>
      </w:r>
      <w:r w:rsidR="00FE6D99" w:rsidRPr="00FE6D99">
        <w:rPr>
          <w:rFonts w:ascii="Helvetica" w:hAnsi="Helvetica"/>
          <w:b/>
          <w:i/>
        </w:rPr>
        <w:t>.</w:t>
      </w:r>
      <w:r w:rsidR="00FE6D99">
        <w:rPr>
          <w:rFonts w:ascii="Helvetica" w:hAnsi="Helvetica"/>
        </w:rPr>
        <w:t xml:space="preserve"> </w:t>
      </w:r>
      <w:r w:rsidR="00B133D8" w:rsidRPr="00B133D8">
        <w:rPr>
          <w:rFonts w:ascii="Helvetica" w:hAnsi="Helvetica"/>
          <w:b/>
          <w:i/>
        </w:rPr>
        <w:t>Not included are any events that have an additional fee to attend.</w:t>
      </w:r>
    </w:p>
    <w:p w14:paraId="67D99665" w14:textId="77777777" w:rsidR="00B133D8" w:rsidRDefault="00B133D8">
      <w:pPr>
        <w:ind w:left="460" w:right="720"/>
        <w:rPr>
          <w:rFonts w:ascii="Helvetica" w:hAnsi="Helvetica"/>
        </w:rPr>
      </w:pPr>
    </w:p>
    <w:p w14:paraId="216BA08F" w14:textId="37B8343F" w:rsidR="00067870" w:rsidRDefault="002B6F52">
      <w:pPr>
        <w:ind w:left="460" w:right="720"/>
        <w:rPr>
          <w:rFonts w:ascii="Helvetica" w:hAnsi="Helvetica"/>
          <w:b/>
        </w:rPr>
      </w:pPr>
      <w:r>
        <w:rPr>
          <w:rFonts w:ascii="Helvetica" w:hAnsi="Helvetica"/>
        </w:rPr>
        <w:t>If you didn’t register your booth personnel when you filled out your Contract for space</w:t>
      </w:r>
      <w:r w:rsidR="008B7313">
        <w:rPr>
          <w:rFonts w:ascii="Helvetica" w:hAnsi="Helvetica"/>
        </w:rPr>
        <w:t>, you can register</w:t>
      </w:r>
      <w:r w:rsidR="00466CC3" w:rsidRPr="00466CC3">
        <w:rPr>
          <w:rFonts w:ascii="Helvetica" w:hAnsi="Helvetica"/>
        </w:rPr>
        <w:t xml:space="preserve"> on-line by </w:t>
      </w:r>
      <w:r w:rsidR="00875AA8">
        <w:rPr>
          <w:rFonts w:ascii="Helvetica" w:hAnsi="Helvetica"/>
        </w:rPr>
        <w:t xml:space="preserve">clicking </w:t>
      </w:r>
      <w:hyperlink r:id="rId12" w:history="1">
        <w:r w:rsidR="00875AA8" w:rsidRPr="00875AA8">
          <w:rPr>
            <w:rStyle w:val="Hyperlink"/>
            <w:rFonts w:ascii="Helvetica" w:hAnsi="Helvetica"/>
          </w:rPr>
          <w:t>HERE</w:t>
        </w:r>
      </w:hyperlink>
      <w:r w:rsidR="00896567">
        <w:rPr>
          <w:rFonts w:ascii="Helvetica" w:hAnsi="Helvetica"/>
        </w:rPr>
        <w:t xml:space="preserve">, or </w:t>
      </w:r>
      <w:r w:rsidR="00875AA8">
        <w:rPr>
          <w:rFonts w:ascii="Helvetica" w:hAnsi="Helvetica"/>
        </w:rPr>
        <w:t xml:space="preserve">by </w:t>
      </w:r>
      <w:r w:rsidR="00466CC3" w:rsidRPr="00466CC3">
        <w:rPr>
          <w:rFonts w:ascii="Helvetica" w:hAnsi="Helvetica"/>
        </w:rPr>
        <w:t>going to</w:t>
      </w:r>
      <w:r w:rsidR="00515D7A" w:rsidRPr="00466CC3">
        <w:rPr>
          <w:rFonts w:ascii="Helvetica" w:hAnsi="Helvetica"/>
        </w:rPr>
        <w:t xml:space="preserve"> </w:t>
      </w:r>
      <w:hyperlink r:id="rId13" w:history="1">
        <w:r w:rsidR="00875AA8" w:rsidRPr="0046277A">
          <w:rPr>
            <w:rStyle w:val="Hyperlink"/>
            <w:rFonts w:ascii="Helvetica" w:hAnsi="Helvetica"/>
          </w:rPr>
          <w:t>www.GLTE.org</w:t>
        </w:r>
      </w:hyperlink>
      <w:r w:rsidR="00896567">
        <w:rPr>
          <w:rFonts w:ascii="Helvetica" w:hAnsi="Helvetica"/>
        </w:rPr>
        <w:t>,</w:t>
      </w:r>
      <w:r w:rsidR="00875AA8">
        <w:rPr>
          <w:rFonts w:ascii="Helvetica" w:hAnsi="Helvetica"/>
        </w:rPr>
        <w:t xml:space="preserve"> </w:t>
      </w:r>
      <w:r w:rsidR="00515D7A" w:rsidRPr="00466CC3">
        <w:rPr>
          <w:rFonts w:ascii="Helvetica" w:hAnsi="Helvetica"/>
        </w:rPr>
        <w:t xml:space="preserve">or </w:t>
      </w:r>
      <w:r w:rsidR="00466CC3">
        <w:rPr>
          <w:rFonts w:ascii="Helvetica" w:hAnsi="Helvetica"/>
        </w:rPr>
        <w:t xml:space="preserve">by </w:t>
      </w:r>
      <w:r w:rsidR="00515D7A" w:rsidRPr="00466CC3">
        <w:rPr>
          <w:rFonts w:ascii="Helvetica" w:hAnsi="Helvetica"/>
        </w:rPr>
        <w:t>completing</w:t>
      </w:r>
      <w:r w:rsidR="00067870" w:rsidRPr="00466CC3">
        <w:rPr>
          <w:rFonts w:ascii="Helvetica" w:hAnsi="Helvetica"/>
        </w:rPr>
        <w:t xml:space="preserve"> and return</w:t>
      </w:r>
      <w:r w:rsidR="00515D7A" w:rsidRPr="00466CC3">
        <w:rPr>
          <w:rFonts w:ascii="Helvetica" w:hAnsi="Helvetica"/>
        </w:rPr>
        <w:t>ing the E</w:t>
      </w:r>
      <w:r w:rsidR="00067870" w:rsidRPr="00466CC3">
        <w:rPr>
          <w:rFonts w:ascii="Helvetica" w:hAnsi="Helvetica"/>
        </w:rPr>
        <w:t>xhibitor Registration Form</w:t>
      </w:r>
      <w:r w:rsidR="00515D7A" w:rsidRPr="00466CC3">
        <w:rPr>
          <w:rFonts w:ascii="Helvetica" w:hAnsi="Helvetica"/>
        </w:rPr>
        <w:t xml:space="preserve"> found in</w:t>
      </w:r>
      <w:r w:rsidR="00515D7A">
        <w:rPr>
          <w:rFonts w:ascii="Helvetica" w:hAnsi="Helvetica"/>
          <w:b/>
        </w:rPr>
        <w:t xml:space="preserve"> </w:t>
      </w:r>
      <w:r w:rsidR="00466CC3">
        <w:rPr>
          <w:rFonts w:ascii="Helvetica" w:hAnsi="Helvetica"/>
          <w:b/>
        </w:rPr>
        <w:t>Registration Information</w:t>
      </w:r>
      <w:r w:rsidR="00067870" w:rsidRPr="00E26C93">
        <w:rPr>
          <w:rFonts w:ascii="Helvetica" w:hAnsi="Helvetica"/>
          <w:b/>
        </w:rPr>
        <w:t>.</w:t>
      </w:r>
    </w:p>
    <w:p w14:paraId="38FB537C" w14:textId="77777777" w:rsidR="00515D7A" w:rsidRDefault="00515D7A">
      <w:pPr>
        <w:ind w:left="460" w:right="720"/>
        <w:rPr>
          <w:rFonts w:ascii="Helvetica" w:hAnsi="Helvetica"/>
          <w:b/>
        </w:rPr>
      </w:pPr>
    </w:p>
    <w:p w14:paraId="1CBE851B" w14:textId="77777777" w:rsidR="00515D7A" w:rsidRPr="00515D7A" w:rsidRDefault="00515D7A" w:rsidP="00515D7A">
      <w:pPr>
        <w:numPr>
          <w:ilvl w:val="0"/>
          <w:numId w:val="1"/>
        </w:numPr>
        <w:ind w:right="720"/>
        <w:rPr>
          <w:i/>
        </w:rPr>
      </w:pPr>
      <w:r>
        <w:rPr>
          <w:rFonts w:ascii="Helvetica" w:hAnsi="Helvetica"/>
          <w:i/>
        </w:rPr>
        <w:t>What if I want to register additional people, beyond my complimentary</w:t>
      </w:r>
      <w:r w:rsidR="00FE6D99">
        <w:rPr>
          <w:rFonts w:ascii="Helvetica" w:hAnsi="Helvetica"/>
          <w:i/>
        </w:rPr>
        <w:t xml:space="preserve"> Full Registration</w:t>
      </w:r>
      <w:r>
        <w:rPr>
          <w:rFonts w:ascii="Helvetica" w:hAnsi="Helvetica"/>
          <w:i/>
        </w:rPr>
        <w:t xml:space="preserve"> badges?</w:t>
      </w:r>
    </w:p>
    <w:p w14:paraId="5405141B" w14:textId="4A636C22" w:rsidR="00FE6D99" w:rsidRDefault="00515D7A" w:rsidP="00515D7A">
      <w:pPr>
        <w:ind w:left="460" w:right="720"/>
        <w:rPr>
          <w:rFonts w:ascii="Helvetica" w:hAnsi="Helvetica"/>
        </w:rPr>
      </w:pPr>
      <w:r>
        <w:rPr>
          <w:rFonts w:ascii="Helvetica" w:hAnsi="Helvetica"/>
        </w:rPr>
        <w:t>You can register additional exhibitors</w:t>
      </w:r>
      <w:r w:rsidR="00C07F39">
        <w:rPr>
          <w:rFonts w:ascii="Helvetica" w:hAnsi="Helvetica"/>
        </w:rPr>
        <w:t xml:space="preserve"> </w:t>
      </w:r>
      <w:r w:rsidR="00FE6D99">
        <w:rPr>
          <w:rFonts w:ascii="Helvetica" w:hAnsi="Helvetica"/>
        </w:rPr>
        <w:t>at no charge</w:t>
      </w:r>
      <w:r w:rsidR="00C07F39">
        <w:rPr>
          <w:rFonts w:ascii="Helvetica" w:hAnsi="Helvetica"/>
        </w:rPr>
        <w:t xml:space="preserve"> for </w:t>
      </w:r>
      <w:r w:rsidR="00B079FD" w:rsidRPr="00FE6D99">
        <w:rPr>
          <w:rFonts w:ascii="Helvetica" w:hAnsi="Helvetica"/>
          <w:b/>
        </w:rPr>
        <w:t>Trade Show-only</w:t>
      </w:r>
      <w:r w:rsidR="00B079FD">
        <w:rPr>
          <w:rFonts w:ascii="Helvetica" w:hAnsi="Helvetica"/>
        </w:rPr>
        <w:t xml:space="preserve"> badges</w:t>
      </w:r>
      <w:r w:rsidR="00FE6D99">
        <w:rPr>
          <w:rFonts w:ascii="Helvetica" w:hAnsi="Helvetica"/>
        </w:rPr>
        <w:t>—</w:t>
      </w:r>
      <w:r w:rsidR="00FE6D99" w:rsidRPr="00A80994">
        <w:rPr>
          <w:rFonts w:ascii="Helvetica" w:hAnsi="Helvetica"/>
          <w:i/>
        </w:rPr>
        <w:t>these will not get you into the education</w:t>
      </w:r>
      <w:r w:rsidR="00FE6D99">
        <w:rPr>
          <w:rFonts w:ascii="Helvetica" w:hAnsi="Helvetica"/>
        </w:rPr>
        <w:t>.</w:t>
      </w:r>
      <w:r w:rsidR="00A80994">
        <w:rPr>
          <w:rFonts w:ascii="Helvetica" w:hAnsi="Helvetica"/>
        </w:rPr>
        <w:t xml:space="preserve"> Education and trade show Registrations can be purchased at the advertised daily registration rates. To attend education programs, please register and pay through the Attendee Registration Form</w:t>
      </w:r>
      <w:r w:rsidR="00896567">
        <w:rPr>
          <w:rFonts w:ascii="Helvetica" w:hAnsi="Helvetica"/>
        </w:rPr>
        <w:t xml:space="preserve"> accessed by clicking </w:t>
      </w:r>
      <w:hyperlink r:id="rId14" w:history="1">
        <w:r w:rsidR="00896567" w:rsidRPr="00896567">
          <w:rPr>
            <w:rStyle w:val="Hyperlink"/>
            <w:rFonts w:ascii="Helvetica" w:hAnsi="Helvetica"/>
          </w:rPr>
          <w:t>HERE</w:t>
        </w:r>
      </w:hyperlink>
      <w:r w:rsidR="00A80994">
        <w:rPr>
          <w:rFonts w:ascii="Helvetica" w:hAnsi="Helvetica"/>
        </w:rPr>
        <w:t>.</w:t>
      </w:r>
      <w:r w:rsidR="00FE6D99">
        <w:rPr>
          <w:rFonts w:ascii="Helvetica" w:hAnsi="Helvetica"/>
        </w:rPr>
        <w:t xml:space="preserve"> </w:t>
      </w:r>
    </w:p>
    <w:p w14:paraId="61E12B98" w14:textId="77777777" w:rsidR="00FE6D99" w:rsidRDefault="00FE6D99" w:rsidP="00515D7A">
      <w:pPr>
        <w:ind w:left="460" w:right="720"/>
        <w:rPr>
          <w:rFonts w:ascii="Helvetica" w:hAnsi="Helvetica"/>
        </w:rPr>
      </w:pPr>
    </w:p>
    <w:p w14:paraId="19AEE11E" w14:textId="77777777" w:rsidR="00067870" w:rsidRDefault="00067870">
      <w:pPr>
        <w:numPr>
          <w:ilvl w:val="0"/>
          <w:numId w:val="1"/>
        </w:numPr>
        <w:tabs>
          <w:tab w:val="clear" w:pos="460"/>
        </w:tabs>
        <w:ind w:right="720"/>
      </w:pPr>
      <w:r>
        <w:rPr>
          <w:rFonts w:ascii="Helvetica" w:hAnsi="Helvetica"/>
          <w:i/>
        </w:rPr>
        <w:t>Where do I ship my booth space?</w:t>
      </w:r>
    </w:p>
    <w:p w14:paraId="64FEF8F7" w14:textId="38609FDF" w:rsidR="00067870" w:rsidRDefault="00896567">
      <w:pPr>
        <w:pStyle w:val="BodyTextIndent"/>
      </w:pPr>
      <w:r>
        <w:t>The</w:t>
      </w:r>
      <w:r w:rsidR="00067870">
        <w:t xml:space="preserve"> Freight Handling</w:t>
      </w:r>
      <w:r w:rsidR="00D02C9A">
        <w:t xml:space="preserve"> Order Form</w:t>
      </w:r>
      <w:r>
        <w:t xml:space="preserve"> will be</w:t>
      </w:r>
      <w:r w:rsidR="00067870">
        <w:t xml:space="preserve"> located</w:t>
      </w:r>
      <w:r>
        <w:t xml:space="preserve"> in the Display Company Exhibiting Kit that will be available in </w:t>
      </w:r>
      <w:r w:rsidR="00BF5373">
        <w:t>December</w:t>
      </w:r>
      <w:r>
        <w:t>.</w:t>
      </w:r>
    </w:p>
    <w:p w14:paraId="24A1F6FF" w14:textId="77777777" w:rsidR="00A47C2D" w:rsidRPr="00A47C2D" w:rsidRDefault="00A47C2D" w:rsidP="00A47C2D">
      <w:pPr>
        <w:ind w:left="460" w:right="720"/>
        <w:rPr>
          <w:rFonts w:ascii="Helvetica" w:hAnsi="Helvetica"/>
          <w:i/>
          <w:sz w:val="18"/>
        </w:rPr>
      </w:pPr>
    </w:p>
    <w:p w14:paraId="748D5140" w14:textId="77777777" w:rsidR="00067870" w:rsidRDefault="00067870">
      <w:pPr>
        <w:numPr>
          <w:ilvl w:val="0"/>
          <w:numId w:val="1"/>
        </w:numPr>
        <w:ind w:right="720"/>
      </w:pPr>
      <w:r>
        <w:rPr>
          <w:rFonts w:ascii="Helvetica" w:hAnsi="Helvetica"/>
          <w:i/>
        </w:rPr>
        <w:t>What are the show colors?</w:t>
      </w:r>
    </w:p>
    <w:p w14:paraId="6C73026D" w14:textId="590A4351" w:rsidR="00067870" w:rsidRDefault="00067870">
      <w:pPr>
        <w:ind w:left="460" w:right="720"/>
        <w:rPr>
          <w:rFonts w:ascii="Helvetica" w:hAnsi="Helvetica"/>
        </w:rPr>
      </w:pPr>
      <w:r>
        <w:rPr>
          <w:rFonts w:ascii="Helvetica" w:hAnsi="Helvetica"/>
        </w:rPr>
        <w:t xml:space="preserve">The carpet is </w:t>
      </w:r>
      <w:r w:rsidR="00E1075B">
        <w:rPr>
          <w:rFonts w:ascii="Helvetica" w:hAnsi="Helvetica"/>
        </w:rPr>
        <w:t>pepper</w:t>
      </w:r>
      <w:r>
        <w:rPr>
          <w:rFonts w:ascii="Helvetica" w:hAnsi="Helvetica"/>
        </w:rPr>
        <w:t xml:space="preserve"> and the backdrops are alternating hunter green and white.</w:t>
      </w:r>
    </w:p>
    <w:sectPr w:rsidR="00067870" w:rsidSect="00067870">
      <w:type w:val="continuous"/>
      <w:pgSz w:w="12240" w:h="15840"/>
      <w:pgMar w:top="720" w:right="72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460"/>
        </w:tabs>
        <w:ind w:left="460" w:hanging="360"/>
      </w:pPr>
      <w:rPr>
        <w:rFonts w:ascii="Times New Roman" w:hAnsi="Times New Roman" w:hint="default"/>
      </w:rPr>
    </w:lvl>
  </w:abstractNum>
  <w:abstractNum w:abstractNumId="1" w15:restartNumberingAfterBreak="0">
    <w:nsid w:val="009A34A6"/>
    <w:multiLevelType w:val="multilevel"/>
    <w:tmpl w:val="2892AFBA"/>
    <w:lvl w:ilvl="0">
      <w:start w:val="1"/>
      <w:numFmt w:val="bullet"/>
      <w:lvlText w:val=""/>
      <w:lvlJc w:val="left"/>
      <w:pPr>
        <w:tabs>
          <w:tab w:val="num" w:pos="4410"/>
        </w:tabs>
        <w:ind w:left="4410" w:hanging="360"/>
      </w:pPr>
      <w:rPr>
        <w:rFonts w:ascii="Symbol" w:hAnsi="Symbol" w:hint="default"/>
        <w:sz w:val="20"/>
      </w:rPr>
    </w:lvl>
    <w:lvl w:ilvl="1" w:tentative="1">
      <w:start w:val="1"/>
      <w:numFmt w:val="bullet"/>
      <w:lvlText w:val=""/>
      <w:lvlJc w:val="left"/>
      <w:pPr>
        <w:tabs>
          <w:tab w:val="num" w:pos="5130"/>
        </w:tabs>
        <w:ind w:left="5130" w:hanging="360"/>
      </w:pPr>
      <w:rPr>
        <w:rFonts w:ascii="Symbol" w:hAnsi="Symbol" w:hint="default"/>
        <w:sz w:val="20"/>
      </w:rPr>
    </w:lvl>
    <w:lvl w:ilvl="2" w:tentative="1">
      <w:start w:val="1"/>
      <w:numFmt w:val="bullet"/>
      <w:lvlText w:val=""/>
      <w:lvlJc w:val="left"/>
      <w:pPr>
        <w:tabs>
          <w:tab w:val="num" w:pos="5850"/>
        </w:tabs>
        <w:ind w:left="5850" w:hanging="360"/>
      </w:pPr>
      <w:rPr>
        <w:rFonts w:ascii="Symbol" w:hAnsi="Symbol" w:hint="default"/>
        <w:sz w:val="20"/>
      </w:rPr>
    </w:lvl>
    <w:lvl w:ilvl="3" w:tentative="1">
      <w:start w:val="1"/>
      <w:numFmt w:val="bullet"/>
      <w:lvlText w:val=""/>
      <w:lvlJc w:val="left"/>
      <w:pPr>
        <w:tabs>
          <w:tab w:val="num" w:pos="6570"/>
        </w:tabs>
        <w:ind w:left="6570" w:hanging="360"/>
      </w:pPr>
      <w:rPr>
        <w:rFonts w:ascii="Symbol" w:hAnsi="Symbol" w:hint="default"/>
        <w:sz w:val="20"/>
      </w:rPr>
    </w:lvl>
    <w:lvl w:ilvl="4" w:tentative="1">
      <w:start w:val="1"/>
      <w:numFmt w:val="bullet"/>
      <w:lvlText w:val=""/>
      <w:lvlJc w:val="left"/>
      <w:pPr>
        <w:tabs>
          <w:tab w:val="num" w:pos="7290"/>
        </w:tabs>
        <w:ind w:left="7290" w:hanging="360"/>
      </w:pPr>
      <w:rPr>
        <w:rFonts w:ascii="Symbol" w:hAnsi="Symbol" w:hint="default"/>
        <w:sz w:val="20"/>
      </w:rPr>
    </w:lvl>
    <w:lvl w:ilvl="5" w:tentative="1">
      <w:start w:val="1"/>
      <w:numFmt w:val="bullet"/>
      <w:lvlText w:val=""/>
      <w:lvlJc w:val="left"/>
      <w:pPr>
        <w:tabs>
          <w:tab w:val="num" w:pos="8010"/>
        </w:tabs>
        <w:ind w:left="8010" w:hanging="360"/>
      </w:pPr>
      <w:rPr>
        <w:rFonts w:ascii="Symbol" w:hAnsi="Symbol" w:hint="default"/>
        <w:sz w:val="20"/>
      </w:rPr>
    </w:lvl>
    <w:lvl w:ilvl="6" w:tentative="1">
      <w:start w:val="1"/>
      <w:numFmt w:val="bullet"/>
      <w:lvlText w:val=""/>
      <w:lvlJc w:val="left"/>
      <w:pPr>
        <w:tabs>
          <w:tab w:val="num" w:pos="8730"/>
        </w:tabs>
        <w:ind w:left="8730" w:hanging="360"/>
      </w:pPr>
      <w:rPr>
        <w:rFonts w:ascii="Symbol" w:hAnsi="Symbol" w:hint="default"/>
        <w:sz w:val="20"/>
      </w:rPr>
    </w:lvl>
    <w:lvl w:ilvl="7" w:tentative="1">
      <w:start w:val="1"/>
      <w:numFmt w:val="bullet"/>
      <w:lvlText w:val=""/>
      <w:lvlJc w:val="left"/>
      <w:pPr>
        <w:tabs>
          <w:tab w:val="num" w:pos="9450"/>
        </w:tabs>
        <w:ind w:left="9450" w:hanging="360"/>
      </w:pPr>
      <w:rPr>
        <w:rFonts w:ascii="Symbol" w:hAnsi="Symbol" w:hint="default"/>
        <w:sz w:val="20"/>
      </w:rPr>
    </w:lvl>
    <w:lvl w:ilvl="8" w:tentative="1">
      <w:start w:val="1"/>
      <w:numFmt w:val="bullet"/>
      <w:lvlText w:val=""/>
      <w:lvlJc w:val="left"/>
      <w:pPr>
        <w:tabs>
          <w:tab w:val="num" w:pos="10170"/>
        </w:tabs>
        <w:ind w:left="10170" w:hanging="360"/>
      </w:pPr>
      <w:rPr>
        <w:rFonts w:ascii="Symbol" w:hAnsi="Symbol" w:hint="default"/>
        <w:sz w:val="20"/>
      </w:rPr>
    </w:lvl>
  </w:abstractNum>
  <w:abstractNum w:abstractNumId="2" w15:restartNumberingAfterBreak="0">
    <w:nsid w:val="171C3CCE"/>
    <w:multiLevelType w:val="hybridMultilevel"/>
    <w:tmpl w:val="14BCF7B2"/>
    <w:lvl w:ilvl="0" w:tplc="A454CD54">
      <w:start w:val="2016"/>
      <w:numFmt w:val="bullet"/>
      <w:lvlText w:val="-"/>
      <w:lvlJc w:val="left"/>
      <w:pPr>
        <w:ind w:left="500" w:hanging="360"/>
      </w:pPr>
      <w:rPr>
        <w:rFonts w:ascii="Century Gothic" w:eastAsiaTheme="minorEastAsia" w:hAnsi="Century Gothic"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26097"/>
    <w:multiLevelType w:val="hybridMultilevel"/>
    <w:tmpl w:val="B3D2FD3A"/>
    <w:lvl w:ilvl="0" w:tplc="00000000">
      <w:numFmt w:val="bullet"/>
      <w:lvlText w:val="–"/>
      <w:lvlJc w:val="left"/>
      <w:pPr>
        <w:ind w:left="3960" w:hanging="360"/>
      </w:pPr>
      <w:rPr>
        <w:rFonts w:ascii="Times New Roman" w:hAnsi="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20AE61BF"/>
    <w:multiLevelType w:val="hybridMultilevel"/>
    <w:tmpl w:val="E8605E2A"/>
    <w:lvl w:ilvl="0" w:tplc="00000000">
      <w:numFmt w:val="bullet"/>
      <w:lvlText w:val="–"/>
      <w:lvlJc w:val="left"/>
      <w:pPr>
        <w:ind w:left="3960" w:hanging="360"/>
      </w:pPr>
      <w:rPr>
        <w:rFonts w:ascii="Times New Roman" w:hAnsi="Times New Roman"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3B0F76E9"/>
    <w:multiLevelType w:val="hybridMultilevel"/>
    <w:tmpl w:val="2DC6933E"/>
    <w:lvl w:ilvl="0" w:tplc="0F50BECC">
      <w:start w:val="187"/>
      <w:numFmt w:val="bullet"/>
      <w:lvlText w:val="–"/>
      <w:lvlJc w:val="left"/>
      <w:pPr>
        <w:ind w:left="3960" w:hanging="360"/>
      </w:pPr>
      <w:rPr>
        <w:rFonts w:ascii="Helvetica" w:eastAsia="Times New Roman" w:hAnsi="Helvetica"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3C8D3831"/>
    <w:multiLevelType w:val="hybridMultilevel"/>
    <w:tmpl w:val="DBB8B814"/>
    <w:lvl w:ilvl="0" w:tplc="B1E27F58">
      <w:start w:val="110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4B1DBB"/>
    <w:multiLevelType w:val="hybridMultilevel"/>
    <w:tmpl w:val="C2E8F414"/>
    <w:lvl w:ilvl="0" w:tplc="A454CD54">
      <w:start w:val="2016"/>
      <w:numFmt w:val="bullet"/>
      <w:lvlText w:val="-"/>
      <w:lvlJc w:val="left"/>
      <w:pPr>
        <w:ind w:left="500" w:hanging="360"/>
      </w:pPr>
      <w:rPr>
        <w:rFonts w:ascii="Century Gothic" w:eastAsiaTheme="minorEastAsia" w:hAnsi="Century Gothic" w:cs="Times New Roman" w:hint="default"/>
      </w:rPr>
    </w:lvl>
    <w:lvl w:ilvl="1" w:tplc="04090003">
      <w:start w:val="1"/>
      <w:numFmt w:val="bullet"/>
      <w:lvlText w:val="o"/>
      <w:lvlJc w:val="left"/>
      <w:pPr>
        <w:ind w:left="1220" w:hanging="360"/>
      </w:pPr>
      <w:rPr>
        <w:rFonts w:ascii="Courier New" w:hAnsi="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8" w15:restartNumberingAfterBreak="0">
    <w:nsid w:val="53965BD4"/>
    <w:multiLevelType w:val="hybridMultilevel"/>
    <w:tmpl w:val="14648156"/>
    <w:lvl w:ilvl="0" w:tplc="5DFCF12E">
      <w:start w:val="187"/>
      <w:numFmt w:val="bullet"/>
      <w:lvlText w:val="-"/>
      <w:lvlJc w:val="left"/>
      <w:pPr>
        <w:ind w:left="4320" w:hanging="360"/>
      </w:pPr>
      <w:rPr>
        <w:rFonts w:ascii="Helvetica" w:eastAsia="Times New Roman" w:hAnsi="Helvetica" w:cs="Times New Roman" w:hint="default"/>
        <w:i/>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64B12FD2"/>
    <w:multiLevelType w:val="hybridMultilevel"/>
    <w:tmpl w:val="AF029380"/>
    <w:lvl w:ilvl="0" w:tplc="76BA3592">
      <w:start w:val="111"/>
      <w:numFmt w:val="bullet"/>
      <w:lvlText w:val="–"/>
      <w:lvlJc w:val="left"/>
      <w:pPr>
        <w:ind w:left="4770" w:hanging="360"/>
      </w:pPr>
      <w:rPr>
        <w:rFonts w:ascii="Helvetica" w:eastAsia="Times New Roman" w:hAnsi="Helvetica" w:cs="Times New Roman" w:hint="default"/>
      </w:rPr>
    </w:lvl>
    <w:lvl w:ilvl="1" w:tplc="04090003" w:tentative="1">
      <w:start w:val="1"/>
      <w:numFmt w:val="bullet"/>
      <w:lvlText w:val="o"/>
      <w:lvlJc w:val="left"/>
      <w:pPr>
        <w:ind w:left="5490" w:hanging="360"/>
      </w:pPr>
      <w:rPr>
        <w:rFonts w:ascii="Courier New" w:hAnsi="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0" w15:restartNumberingAfterBreak="0">
    <w:nsid w:val="72A150CD"/>
    <w:multiLevelType w:val="hybridMultilevel"/>
    <w:tmpl w:val="FEF2562E"/>
    <w:lvl w:ilvl="0" w:tplc="B1E27F58">
      <w:start w:val="110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4"/>
  </w:num>
  <w:num w:numId="6">
    <w:abstractNumId w:val="2"/>
  </w:num>
  <w:num w:numId="7">
    <w:abstractNumId w:val="5"/>
  </w:num>
  <w:num w:numId="8">
    <w:abstractNumId w:val="7"/>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2B"/>
    <w:rsid w:val="00067870"/>
    <w:rsid w:val="00077C48"/>
    <w:rsid w:val="00084380"/>
    <w:rsid w:val="00093CA9"/>
    <w:rsid w:val="000A60DF"/>
    <w:rsid w:val="00130D2A"/>
    <w:rsid w:val="00147622"/>
    <w:rsid w:val="00163791"/>
    <w:rsid w:val="00201F0C"/>
    <w:rsid w:val="00210EE0"/>
    <w:rsid w:val="00221D3D"/>
    <w:rsid w:val="0023383A"/>
    <w:rsid w:val="00243632"/>
    <w:rsid w:val="002807FE"/>
    <w:rsid w:val="00291C18"/>
    <w:rsid w:val="002A0B34"/>
    <w:rsid w:val="002A2372"/>
    <w:rsid w:val="002B6F52"/>
    <w:rsid w:val="002D5415"/>
    <w:rsid w:val="003060A6"/>
    <w:rsid w:val="003739EC"/>
    <w:rsid w:val="00395A82"/>
    <w:rsid w:val="003B42BF"/>
    <w:rsid w:val="003F182B"/>
    <w:rsid w:val="00421C2D"/>
    <w:rsid w:val="004367CE"/>
    <w:rsid w:val="00453045"/>
    <w:rsid w:val="00466CC3"/>
    <w:rsid w:val="00485563"/>
    <w:rsid w:val="00485AA1"/>
    <w:rsid w:val="004E6322"/>
    <w:rsid w:val="005072EC"/>
    <w:rsid w:val="00515D7A"/>
    <w:rsid w:val="00552B91"/>
    <w:rsid w:val="00552F4D"/>
    <w:rsid w:val="00581EF6"/>
    <w:rsid w:val="005B193D"/>
    <w:rsid w:val="005C54BE"/>
    <w:rsid w:val="005E424D"/>
    <w:rsid w:val="005F34C9"/>
    <w:rsid w:val="006335C5"/>
    <w:rsid w:val="00637A80"/>
    <w:rsid w:val="00653296"/>
    <w:rsid w:val="00683C0D"/>
    <w:rsid w:val="006B2EF6"/>
    <w:rsid w:val="007279AD"/>
    <w:rsid w:val="0073009E"/>
    <w:rsid w:val="0074041B"/>
    <w:rsid w:val="00753B68"/>
    <w:rsid w:val="007B55CD"/>
    <w:rsid w:val="00832B4B"/>
    <w:rsid w:val="008332BB"/>
    <w:rsid w:val="00833555"/>
    <w:rsid w:val="008557A6"/>
    <w:rsid w:val="00875AA8"/>
    <w:rsid w:val="008769C4"/>
    <w:rsid w:val="00896567"/>
    <w:rsid w:val="008A42B1"/>
    <w:rsid w:val="008B25B8"/>
    <w:rsid w:val="008B7313"/>
    <w:rsid w:val="008C2ED6"/>
    <w:rsid w:val="00935F27"/>
    <w:rsid w:val="00940095"/>
    <w:rsid w:val="009D27C4"/>
    <w:rsid w:val="009E7DD9"/>
    <w:rsid w:val="00A2158F"/>
    <w:rsid w:val="00A34EB3"/>
    <w:rsid w:val="00A47C2D"/>
    <w:rsid w:val="00A80994"/>
    <w:rsid w:val="00AA6B91"/>
    <w:rsid w:val="00AA7955"/>
    <w:rsid w:val="00AC477B"/>
    <w:rsid w:val="00AD41A4"/>
    <w:rsid w:val="00AD5373"/>
    <w:rsid w:val="00B079FD"/>
    <w:rsid w:val="00B133D8"/>
    <w:rsid w:val="00B2175B"/>
    <w:rsid w:val="00B26789"/>
    <w:rsid w:val="00B31B4E"/>
    <w:rsid w:val="00BB0F79"/>
    <w:rsid w:val="00BC35EC"/>
    <w:rsid w:val="00BC45EE"/>
    <w:rsid w:val="00BD5B01"/>
    <w:rsid w:val="00BF5373"/>
    <w:rsid w:val="00C06474"/>
    <w:rsid w:val="00C07F39"/>
    <w:rsid w:val="00C27218"/>
    <w:rsid w:val="00C364FE"/>
    <w:rsid w:val="00C37667"/>
    <w:rsid w:val="00C51C59"/>
    <w:rsid w:val="00C635B8"/>
    <w:rsid w:val="00CB776F"/>
    <w:rsid w:val="00CE5B8C"/>
    <w:rsid w:val="00CF1B62"/>
    <w:rsid w:val="00D02C9A"/>
    <w:rsid w:val="00D17FA2"/>
    <w:rsid w:val="00D271F5"/>
    <w:rsid w:val="00D332B4"/>
    <w:rsid w:val="00D34157"/>
    <w:rsid w:val="00D37228"/>
    <w:rsid w:val="00D84DF3"/>
    <w:rsid w:val="00DA34BC"/>
    <w:rsid w:val="00DB3026"/>
    <w:rsid w:val="00DB6A89"/>
    <w:rsid w:val="00E1075B"/>
    <w:rsid w:val="00E26619"/>
    <w:rsid w:val="00E32B88"/>
    <w:rsid w:val="00E63076"/>
    <w:rsid w:val="00F01FA8"/>
    <w:rsid w:val="00F13192"/>
    <w:rsid w:val="00F35C77"/>
    <w:rsid w:val="00F445CA"/>
    <w:rsid w:val="00F456CA"/>
    <w:rsid w:val="00F72114"/>
    <w:rsid w:val="00FA4F51"/>
    <w:rsid w:val="00FB0A8A"/>
    <w:rsid w:val="00FE0CB6"/>
    <w:rsid w:val="00FE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D55054"/>
  <w14:defaultImageDpi w14:val="300"/>
  <w15:chartTrackingRefBased/>
  <w15:docId w15:val="{A6E17640-7003-1E4C-BFFE-0AD591AD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pPr>
    <w:rPr>
      <w:rFonts w:ascii="Helvetica" w:hAnsi="Helvetica"/>
    </w:rPr>
  </w:style>
  <w:style w:type="character" w:styleId="Hyperlink">
    <w:name w:val="Hyperlink"/>
    <w:uiPriority w:val="99"/>
    <w:rsid w:val="006D45C2"/>
    <w:rPr>
      <w:color w:val="0000FF"/>
      <w:u w:val="single"/>
    </w:rPr>
  </w:style>
  <w:style w:type="paragraph" w:styleId="NormalWeb">
    <w:name w:val="Normal (Web)"/>
    <w:basedOn w:val="Normal"/>
    <w:uiPriority w:val="99"/>
    <w:unhideWhenUsed/>
    <w:rsid w:val="000A60DF"/>
    <w:pPr>
      <w:spacing w:before="100" w:beforeAutospacing="1" w:after="100" w:afterAutospacing="1"/>
    </w:pPr>
    <w:rPr>
      <w:sz w:val="20"/>
    </w:rPr>
  </w:style>
  <w:style w:type="character" w:styleId="FollowedHyperlink">
    <w:name w:val="FollowedHyperlink"/>
    <w:uiPriority w:val="99"/>
    <w:semiHidden/>
    <w:unhideWhenUsed/>
    <w:rsid w:val="00CB776F"/>
    <w:rPr>
      <w:color w:val="954F72"/>
      <w:u w:val="single"/>
    </w:rPr>
  </w:style>
  <w:style w:type="character" w:styleId="UnresolvedMention">
    <w:name w:val="Unresolved Mention"/>
    <w:uiPriority w:val="99"/>
    <w:semiHidden/>
    <w:unhideWhenUsed/>
    <w:rsid w:val="00421C2D"/>
    <w:rPr>
      <w:color w:val="605E5C"/>
      <w:shd w:val="clear" w:color="auto" w:fill="E1DFDD"/>
    </w:rPr>
  </w:style>
  <w:style w:type="character" w:customStyle="1" w:styleId="apple-converted-space">
    <w:name w:val="apple-converted-space"/>
    <w:basedOn w:val="DefaultParagraphFont"/>
    <w:rsid w:val="00AA7955"/>
  </w:style>
  <w:style w:type="paragraph" w:styleId="ListParagraph">
    <w:name w:val="List Paragraph"/>
    <w:basedOn w:val="Normal"/>
    <w:uiPriority w:val="34"/>
    <w:qFormat/>
    <w:rsid w:val="00AA7955"/>
    <w:pPr>
      <w:ind w:left="720"/>
      <w:contextualSpacing/>
    </w:pPr>
  </w:style>
  <w:style w:type="paragraph" w:styleId="PlainText">
    <w:name w:val="Plain Text"/>
    <w:basedOn w:val="Normal"/>
    <w:link w:val="PlainTextChar"/>
    <w:uiPriority w:val="99"/>
    <w:unhideWhenUsed/>
    <w:rsid w:val="008557A6"/>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8557A6"/>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97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holidayinn.com/redirect?path=rates&amp;brandCode=HI&amp;localeCode=en&amp;regionCode=1&amp;hotelCode=GRRPE&amp;checkInDate=22&amp;checkInMonthYear=002024&amp;checkOutDate=25&amp;checkOutMonthYear=002024&amp;_PMID=99801505&amp;GPC=MNL&amp;cn=no&amp;viewfullsite=true" TargetMode="External"/><Relationship Id="rId13" Type="http://schemas.openxmlformats.org/officeDocument/2006/relationships/hyperlink" Target="http://www.GLTE.org"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mnlateam.wufoo.com/forms/q1k2wpdf0v5o7y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lt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LTE.org" TargetMode="External"/><Relationship Id="rId4" Type="http://schemas.openxmlformats.org/officeDocument/2006/relationships/settings" Target="settings.xml"/><Relationship Id="rId9" Type="http://schemas.openxmlformats.org/officeDocument/2006/relationships/hyperlink" Target="http://www.AmwayGrand.com" TargetMode="External"/><Relationship Id="rId14" Type="http://schemas.openxmlformats.org/officeDocument/2006/relationships/hyperlink" Target="https://www.glte.org/attendee-exhibitor-online-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BE48-3FAF-BD4E-9C6C-2DB5C953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Are You suprised ?</vt:lpstr>
    </vt:vector>
  </TitlesOfParts>
  <Company>MNLA</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Amy Upton</cp:lastModifiedBy>
  <cp:revision>4</cp:revision>
  <cp:lastPrinted>2022-10-27T19:07:00Z</cp:lastPrinted>
  <dcterms:created xsi:type="dcterms:W3CDTF">2024-01-02T13:11:00Z</dcterms:created>
  <dcterms:modified xsi:type="dcterms:W3CDTF">2024-01-02T13:22:00Z</dcterms:modified>
</cp:coreProperties>
</file>